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4A0FAE" w14:textId="77777777" w:rsidR="006B5CFC" w:rsidRDefault="006B5CFC">
      <w:pPr>
        <w:spacing w:line="480" w:lineRule="auto"/>
        <w:ind w:right="28"/>
        <w:jc w:val="center"/>
        <w:rPr>
          <w:rFonts w:ascii="黑体" w:eastAsia="黑体" w:hAnsi="黑体" w:cs="Times New Roman"/>
          <w:kern w:val="0"/>
          <w:sz w:val="36"/>
          <w:szCs w:val="36"/>
        </w:rPr>
      </w:pPr>
    </w:p>
    <w:p w14:paraId="124877CE" w14:textId="77777777" w:rsidR="006B5CFC" w:rsidRDefault="006B5CFC">
      <w:pPr>
        <w:spacing w:line="480" w:lineRule="auto"/>
        <w:ind w:right="28"/>
        <w:jc w:val="center"/>
        <w:rPr>
          <w:rFonts w:ascii="黑体" w:eastAsia="黑体" w:hAnsi="黑体" w:cs="Times New Roman"/>
          <w:kern w:val="0"/>
          <w:sz w:val="36"/>
          <w:szCs w:val="36"/>
        </w:rPr>
      </w:pPr>
    </w:p>
    <w:p w14:paraId="0128DB67" w14:textId="77777777" w:rsidR="006B5CFC" w:rsidRDefault="006B5CFC">
      <w:pPr>
        <w:spacing w:line="480" w:lineRule="auto"/>
        <w:ind w:right="28"/>
        <w:jc w:val="center"/>
        <w:rPr>
          <w:rFonts w:ascii="方正小标宋简体" w:eastAsia="方正小标宋简体" w:hAnsi="方正小标宋_GBK" w:cs="Times New Roman"/>
          <w:kern w:val="0"/>
          <w:sz w:val="36"/>
          <w:szCs w:val="36"/>
        </w:rPr>
      </w:pPr>
    </w:p>
    <w:p w14:paraId="1775AF6D" w14:textId="77777777" w:rsidR="006B5CFC" w:rsidRDefault="002E59B2">
      <w:pPr>
        <w:spacing w:line="480" w:lineRule="auto"/>
        <w:ind w:right="28"/>
        <w:jc w:val="center"/>
        <w:rPr>
          <w:rFonts w:ascii="方正小标宋简体" w:eastAsia="方正小标宋简体" w:hAnsi="方正小标宋_GBK" w:cs="Times New Roman"/>
          <w:sz w:val="44"/>
          <w:szCs w:val="44"/>
        </w:rPr>
      </w:pPr>
      <w:r>
        <w:rPr>
          <w:rFonts w:ascii="方正小标宋简体" w:eastAsia="方正小标宋简体" w:hAnsi="方正小标宋_GBK" w:cs="Times New Roman" w:hint="eastAsia"/>
          <w:kern w:val="0"/>
          <w:sz w:val="44"/>
          <w:szCs w:val="44"/>
        </w:rPr>
        <w:t>第二批国家</w:t>
      </w:r>
      <w:r>
        <w:rPr>
          <w:rFonts w:ascii="方正小标宋简体" w:eastAsia="方正小标宋简体" w:hAnsi="方正小标宋_GBK" w:cs="Times New Roman"/>
          <w:kern w:val="0"/>
          <w:sz w:val="44"/>
          <w:szCs w:val="44"/>
        </w:rPr>
        <w:t>级</w:t>
      </w:r>
      <w:r>
        <w:rPr>
          <w:rFonts w:ascii="方正小标宋简体" w:eastAsia="方正小标宋简体" w:hAnsi="方正小标宋_GBK" w:cs="Times New Roman" w:hint="eastAsia"/>
          <w:kern w:val="0"/>
          <w:sz w:val="44"/>
          <w:szCs w:val="44"/>
        </w:rPr>
        <w:t>一流本科课程申报书</w:t>
      </w:r>
    </w:p>
    <w:p w14:paraId="18D79423" w14:textId="77777777" w:rsidR="006B5CFC" w:rsidRDefault="002E59B2">
      <w:pPr>
        <w:spacing w:line="520" w:lineRule="exact"/>
        <w:ind w:right="26"/>
        <w:jc w:val="center"/>
        <w:rPr>
          <w:rFonts w:ascii="方正小标宋简体" w:eastAsia="方正小标宋简体" w:hAnsi="黑体" w:cs="Times New Roman"/>
          <w:sz w:val="44"/>
          <w:szCs w:val="44"/>
        </w:rPr>
      </w:pPr>
      <w:r>
        <w:rPr>
          <w:rFonts w:ascii="方正小标宋简体" w:eastAsia="方正小标宋简体" w:hAnsi="方正小标宋_GBK" w:cs="Times New Roman" w:hint="eastAsia"/>
          <w:kern w:val="0"/>
          <w:sz w:val="44"/>
          <w:szCs w:val="44"/>
        </w:rPr>
        <w:t>（社会实践课程）</w:t>
      </w:r>
    </w:p>
    <w:p w14:paraId="215AAFC9" w14:textId="77777777" w:rsidR="006B5CFC" w:rsidRDefault="006B5CFC">
      <w:pPr>
        <w:spacing w:line="520" w:lineRule="exact"/>
        <w:ind w:right="26"/>
        <w:jc w:val="center"/>
        <w:rPr>
          <w:rFonts w:ascii="黑体" w:eastAsia="黑体" w:hAnsi="黑体" w:cs="Times New Roman"/>
          <w:sz w:val="32"/>
          <w:szCs w:val="32"/>
        </w:rPr>
      </w:pPr>
    </w:p>
    <w:p w14:paraId="2F168288" w14:textId="77777777" w:rsidR="006B5CFC" w:rsidRDefault="006B5CFC">
      <w:pPr>
        <w:spacing w:line="520" w:lineRule="exact"/>
        <w:ind w:right="26"/>
        <w:jc w:val="center"/>
        <w:rPr>
          <w:rFonts w:ascii="黑体" w:eastAsia="黑体" w:hAnsi="黑体" w:cs="Times New Roman"/>
          <w:sz w:val="32"/>
          <w:szCs w:val="32"/>
        </w:rPr>
      </w:pPr>
    </w:p>
    <w:p w14:paraId="0D9A68B3" w14:textId="77777777" w:rsidR="006B5CFC" w:rsidRDefault="006B5CFC">
      <w:pPr>
        <w:spacing w:line="520" w:lineRule="exact"/>
        <w:ind w:right="26"/>
        <w:jc w:val="center"/>
        <w:rPr>
          <w:rFonts w:ascii="黑体" w:eastAsia="黑体" w:hAnsi="黑体" w:cs="Times New Roman"/>
          <w:sz w:val="32"/>
          <w:szCs w:val="32"/>
        </w:rPr>
      </w:pPr>
    </w:p>
    <w:p w14:paraId="77AF4938" w14:textId="77777777" w:rsidR="006B5CFC" w:rsidRDefault="006B5CFC">
      <w:pPr>
        <w:spacing w:line="600" w:lineRule="exact"/>
        <w:ind w:right="28" w:firstLineChars="400" w:firstLine="1280"/>
        <w:rPr>
          <w:rFonts w:ascii="黑体" w:eastAsia="黑体" w:hAnsi="黑体" w:cs="Times New Roman"/>
          <w:sz w:val="32"/>
          <w:szCs w:val="32"/>
          <w:u w:val="single"/>
        </w:rPr>
      </w:pPr>
    </w:p>
    <w:p w14:paraId="1A98D5A8" w14:textId="7F9F6E98" w:rsidR="006B5CFC" w:rsidRDefault="002E59B2">
      <w:pPr>
        <w:spacing w:line="560" w:lineRule="exact"/>
        <w:ind w:right="28" w:firstLineChars="400" w:firstLine="1280"/>
        <w:rPr>
          <w:rFonts w:ascii="黑体" w:eastAsia="黑体" w:hAnsi="黑体"/>
          <w:sz w:val="32"/>
          <w:szCs w:val="36"/>
        </w:rPr>
      </w:pPr>
      <w:r>
        <w:rPr>
          <w:rFonts w:ascii="黑体" w:eastAsia="黑体" w:hAnsi="黑体" w:hint="eastAsia"/>
          <w:sz w:val="32"/>
          <w:szCs w:val="36"/>
        </w:rPr>
        <w:t>课程名称：</w:t>
      </w:r>
      <w:r w:rsidR="009933D0" w:rsidRPr="00B13D3D">
        <w:rPr>
          <w:rFonts w:ascii="黑体" w:eastAsia="黑体" w:hAnsi="黑体" w:cs="Times New Roman"/>
          <w:sz w:val="32"/>
          <w:szCs w:val="36"/>
        </w:rPr>
        <w:t>车辆工程专业科技创新实践活动</w:t>
      </w:r>
    </w:p>
    <w:p w14:paraId="744943E7" w14:textId="0C042544" w:rsidR="006B5CFC" w:rsidRDefault="002E59B2">
      <w:pPr>
        <w:spacing w:line="560" w:lineRule="exact"/>
        <w:ind w:right="28" w:firstLineChars="400" w:firstLine="1280"/>
        <w:rPr>
          <w:rFonts w:ascii="黑体" w:eastAsia="黑体" w:hAnsi="黑体"/>
          <w:sz w:val="32"/>
          <w:szCs w:val="36"/>
          <w:u w:val="single"/>
        </w:rPr>
      </w:pPr>
      <w:r>
        <w:rPr>
          <w:rFonts w:ascii="黑体" w:eastAsia="黑体" w:hAnsi="黑体" w:hint="eastAsia"/>
          <w:sz w:val="32"/>
          <w:szCs w:val="36"/>
        </w:rPr>
        <w:t>专业类代码：</w:t>
      </w:r>
      <w:r w:rsidR="009933D0" w:rsidRPr="006B2602">
        <w:rPr>
          <w:rFonts w:ascii="黑体" w:eastAsia="黑体" w:hAnsi="黑体" w:cs="Times New Roman"/>
          <w:sz w:val="32"/>
          <w:szCs w:val="36"/>
        </w:rPr>
        <w:t>080207</w:t>
      </w:r>
    </w:p>
    <w:p w14:paraId="39BEE5C3" w14:textId="043D3DA1" w:rsidR="006B5CFC" w:rsidRDefault="002E59B2">
      <w:pPr>
        <w:spacing w:line="560" w:lineRule="exact"/>
        <w:ind w:right="28" w:firstLineChars="400" w:firstLine="1280"/>
        <w:rPr>
          <w:rFonts w:ascii="黑体" w:eastAsia="黑体" w:hAnsi="黑体"/>
          <w:sz w:val="32"/>
          <w:szCs w:val="36"/>
          <w:u w:val="single"/>
        </w:rPr>
      </w:pPr>
      <w:r>
        <w:rPr>
          <w:rFonts w:ascii="黑体" w:eastAsia="黑体" w:hAnsi="黑体" w:hint="eastAsia"/>
          <w:sz w:val="32"/>
          <w:szCs w:val="36"/>
        </w:rPr>
        <w:t>课程负责人：</w:t>
      </w:r>
      <w:r w:rsidR="009933D0">
        <w:rPr>
          <w:rFonts w:ascii="黑体" w:eastAsia="黑体" w:hAnsi="黑体" w:hint="eastAsia"/>
          <w:sz w:val="32"/>
          <w:szCs w:val="36"/>
        </w:rPr>
        <w:t>吴涛</w:t>
      </w:r>
    </w:p>
    <w:p w14:paraId="6B813298" w14:textId="4BDEBB78" w:rsidR="006B5CFC" w:rsidRDefault="002E59B2">
      <w:pPr>
        <w:spacing w:line="560" w:lineRule="exact"/>
        <w:ind w:right="28" w:firstLineChars="400" w:firstLine="1280"/>
        <w:rPr>
          <w:rFonts w:ascii="黑体" w:eastAsia="黑体" w:hAnsi="黑体"/>
          <w:sz w:val="32"/>
          <w:szCs w:val="36"/>
        </w:rPr>
      </w:pPr>
      <w:r>
        <w:rPr>
          <w:rFonts w:ascii="黑体" w:eastAsia="黑体" w:hAnsi="黑体" w:hint="eastAsia"/>
          <w:sz w:val="32"/>
          <w:szCs w:val="36"/>
        </w:rPr>
        <w:t>联系电话：</w:t>
      </w:r>
      <w:r w:rsidR="009933D0">
        <w:rPr>
          <w:rFonts w:ascii="黑体" w:eastAsia="黑体" w:hAnsi="黑体" w:hint="eastAsia"/>
          <w:sz w:val="32"/>
          <w:szCs w:val="36"/>
        </w:rPr>
        <w:t>1</w:t>
      </w:r>
      <w:r w:rsidR="009933D0">
        <w:rPr>
          <w:rFonts w:ascii="黑体" w:eastAsia="黑体" w:hAnsi="黑体"/>
          <w:sz w:val="32"/>
          <w:szCs w:val="36"/>
        </w:rPr>
        <w:t>398180797</w:t>
      </w:r>
    </w:p>
    <w:p w14:paraId="567ED95E" w14:textId="3062BAF9" w:rsidR="006B5CFC" w:rsidRDefault="002E59B2">
      <w:pPr>
        <w:spacing w:line="560" w:lineRule="exact"/>
        <w:ind w:right="28" w:firstLineChars="400" w:firstLine="1280"/>
        <w:rPr>
          <w:rFonts w:ascii="黑体" w:eastAsia="黑体" w:hAnsi="黑体"/>
          <w:sz w:val="32"/>
          <w:szCs w:val="36"/>
          <w:u w:val="single"/>
        </w:rPr>
      </w:pPr>
      <w:r>
        <w:rPr>
          <w:rFonts w:ascii="黑体" w:eastAsia="黑体" w:hAnsi="黑体" w:hint="eastAsia"/>
          <w:sz w:val="32"/>
          <w:szCs w:val="36"/>
        </w:rPr>
        <w:t>申报学校：</w:t>
      </w:r>
      <w:r w:rsidR="009933D0">
        <w:rPr>
          <w:rFonts w:ascii="黑体" w:eastAsia="黑体" w:hAnsi="黑体" w:cs="Times New Roman" w:hint="eastAsia"/>
          <w:sz w:val="32"/>
          <w:szCs w:val="36"/>
        </w:rPr>
        <w:t>西华大学</w:t>
      </w:r>
    </w:p>
    <w:p w14:paraId="5B65D791" w14:textId="15FCF625" w:rsidR="006B5CFC" w:rsidRDefault="002E59B2">
      <w:pPr>
        <w:snapToGrid w:val="0"/>
        <w:spacing w:line="560" w:lineRule="exact"/>
        <w:ind w:firstLineChars="400" w:firstLine="1280"/>
        <w:jc w:val="left"/>
        <w:rPr>
          <w:rFonts w:ascii="黑体" w:eastAsia="黑体" w:hAnsi="黑体"/>
          <w:sz w:val="32"/>
          <w:szCs w:val="36"/>
        </w:rPr>
      </w:pPr>
      <w:r>
        <w:rPr>
          <w:rFonts w:ascii="黑体" w:eastAsia="黑体" w:hAnsi="黑体" w:hint="eastAsia"/>
          <w:sz w:val="32"/>
          <w:szCs w:val="36"/>
        </w:rPr>
        <w:t>填表日期：</w:t>
      </w:r>
      <w:r w:rsidR="009933D0">
        <w:rPr>
          <w:rFonts w:ascii="黑体" w:eastAsia="黑体" w:hAnsi="黑体" w:hint="eastAsia"/>
          <w:sz w:val="32"/>
          <w:szCs w:val="36"/>
        </w:rPr>
        <w:t>2</w:t>
      </w:r>
      <w:r w:rsidR="009933D0">
        <w:rPr>
          <w:rFonts w:ascii="黑体" w:eastAsia="黑体" w:hAnsi="黑体"/>
          <w:sz w:val="32"/>
          <w:szCs w:val="36"/>
        </w:rPr>
        <w:t>021.05.14</w:t>
      </w:r>
    </w:p>
    <w:p w14:paraId="6D0BCF82" w14:textId="1912E345" w:rsidR="006B5CFC" w:rsidRDefault="002E59B2">
      <w:pPr>
        <w:snapToGrid w:val="0"/>
        <w:spacing w:line="560" w:lineRule="exact"/>
        <w:ind w:firstLineChars="400" w:firstLine="1280"/>
        <w:jc w:val="left"/>
        <w:rPr>
          <w:rFonts w:ascii="黑体" w:eastAsia="黑体" w:hAnsi="黑体"/>
          <w:sz w:val="28"/>
        </w:rPr>
      </w:pPr>
      <w:r>
        <w:rPr>
          <w:rFonts w:ascii="黑体" w:eastAsia="黑体" w:hAnsi="黑体"/>
          <w:sz w:val="32"/>
          <w:szCs w:val="36"/>
        </w:rPr>
        <w:t>推荐</w:t>
      </w:r>
      <w:r>
        <w:rPr>
          <w:rFonts w:ascii="黑体" w:eastAsia="黑体" w:hAnsi="黑体" w:hint="eastAsia"/>
          <w:sz w:val="32"/>
          <w:szCs w:val="36"/>
        </w:rPr>
        <w:t>单位：</w:t>
      </w:r>
      <w:r w:rsidR="009933D0">
        <w:rPr>
          <w:rFonts w:ascii="黑体" w:eastAsia="黑体" w:hAnsi="黑体" w:hint="eastAsia"/>
          <w:sz w:val="32"/>
          <w:szCs w:val="32"/>
        </w:rPr>
        <w:t>四川省教育厅</w:t>
      </w:r>
    </w:p>
    <w:p w14:paraId="79249566" w14:textId="77777777" w:rsidR="006B5CFC" w:rsidRDefault="006B5CFC">
      <w:pPr>
        <w:snapToGrid w:val="0"/>
        <w:spacing w:line="240" w:lineRule="atLeast"/>
        <w:ind w:firstLine="539"/>
        <w:jc w:val="center"/>
        <w:rPr>
          <w:rFonts w:ascii="黑体" w:eastAsia="黑体" w:hAnsi="黑体"/>
          <w:sz w:val="28"/>
        </w:rPr>
      </w:pPr>
    </w:p>
    <w:p w14:paraId="0B846EE8" w14:textId="77777777" w:rsidR="006B5CFC" w:rsidRDefault="006B5CFC">
      <w:pPr>
        <w:snapToGrid w:val="0"/>
        <w:spacing w:line="240" w:lineRule="atLeast"/>
        <w:ind w:firstLine="539"/>
        <w:jc w:val="center"/>
        <w:rPr>
          <w:rFonts w:ascii="黑体" w:eastAsia="黑体" w:hAnsi="黑体"/>
          <w:sz w:val="28"/>
        </w:rPr>
      </w:pPr>
    </w:p>
    <w:p w14:paraId="729F6FB4" w14:textId="77777777" w:rsidR="006B5CFC" w:rsidRDefault="006B5CFC">
      <w:pPr>
        <w:snapToGrid w:val="0"/>
        <w:spacing w:line="240" w:lineRule="atLeast"/>
        <w:ind w:firstLine="539"/>
        <w:jc w:val="center"/>
        <w:rPr>
          <w:rFonts w:ascii="黑体" w:eastAsia="黑体" w:hAnsi="黑体"/>
          <w:sz w:val="28"/>
        </w:rPr>
      </w:pPr>
    </w:p>
    <w:p w14:paraId="698D39C9" w14:textId="77777777" w:rsidR="006B5CFC" w:rsidRDefault="006B5CFC">
      <w:pPr>
        <w:snapToGrid w:val="0"/>
        <w:spacing w:line="240" w:lineRule="atLeast"/>
        <w:ind w:firstLine="539"/>
        <w:jc w:val="center"/>
        <w:rPr>
          <w:rFonts w:ascii="黑体" w:eastAsia="黑体" w:hAnsi="黑体"/>
          <w:sz w:val="28"/>
        </w:rPr>
      </w:pPr>
    </w:p>
    <w:p w14:paraId="69EEB559" w14:textId="77777777" w:rsidR="006B5CFC" w:rsidRDefault="006B5CFC">
      <w:pPr>
        <w:snapToGrid w:val="0"/>
        <w:spacing w:line="240" w:lineRule="atLeast"/>
        <w:ind w:firstLine="539"/>
        <w:jc w:val="center"/>
        <w:rPr>
          <w:rFonts w:ascii="黑体" w:eastAsia="黑体" w:hAnsi="黑体"/>
          <w:sz w:val="28"/>
        </w:rPr>
      </w:pPr>
    </w:p>
    <w:p w14:paraId="05B015AA" w14:textId="77777777" w:rsidR="006B5CFC" w:rsidRDefault="006B5CFC">
      <w:pPr>
        <w:snapToGrid w:val="0"/>
        <w:spacing w:line="240" w:lineRule="atLeast"/>
        <w:ind w:firstLine="539"/>
        <w:jc w:val="center"/>
        <w:rPr>
          <w:rFonts w:ascii="黑体" w:eastAsia="黑体" w:hAnsi="黑体"/>
          <w:sz w:val="28"/>
        </w:rPr>
      </w:pPr>
    </w:p>
    <w:p w14:paraId="4F3BD7AD" w14:textId="77777777" w:rsidR="006B5CFC" w:rsidRDefault="006B5CFC">
      <w:pPr>
        <w:snapToGrid w:val="0"/>
        <w:spacing w:line="240" w:lineRule="atLeast"/>
        <w:ind w:firstLine="539"/>
        <w:jc w:val="center"/>
        <w:rPr>
          <w:rFonts w:ascii="黑体" w:eastAsia="黑体" w:hAnsi="黑体"/>
          <w:sz w:val="32"/>
          <w:szCs w:val="32"/>
        </w:rPr>
      </w:pPr>
    </w:p>
    <w:p w14:paraId="45CDD52C" w14:textId="77777777" w:rsidR="006B5CFC" w:rsidRDefault="002E59B2">
      <w:pPr>
        <w:snapToGrid w:val="0"/>
        <w:spacing w:line="240" w:lineRule="atLeast"/>
        <w:jc w:val="center"/>
        <w:rPr>
          <w:rFonts w:ascii="黑体" w:eastAsia="黑体" w:hAnsi="黑体"/>
          <w:sz w:val="32"/>
          <w:szCs w:val="32"/>
        </w:rPr>
      </w:pPr>
      <w:r>
        <w:rPr>
          <w:rFonts w:ascii="黑体" w:eastAsia="黑体" w:hAnsi="黑体" w:hint="eastAsia"/>
          <w:sz w:val="32"/>
          <w:szCs w:val="32"/>
        </w:rPr>
        <w:t>中华人民共和国</w:t>
      </w:r>
      <w:r>
        <w:rPr>
          <w:rFonts w:ascii="黑体" w:eastAsia="黑体" w:hAnsi="黑体"/>
          <w:sz w:val="32"/>
          <w:szCs w:val="32"/>
        </w:rPr>
        <w:t>教育部制</w:t>
      </w:r>
    </w:p>
    <w:p w14:paraId="0477E436" w14:textId="77777777" w:rsidR="006B5CFC" w:rsidRDefault="002E59B2">
      <w:pPr>
        <w:snapToGrid w:val="0"/>
        <w:spacing w:line="240" w:lineRule="atLeast"/>
        <w:jc w:val="center"/>
        <w:rPr>
          <w:rFonts w:ascii="黑体" w:eastAsia="黑体" w:hAnsi="黑体"/>
          <w:sz w:val="28"/>
        </w:rPr>
      </w:pPr>
      <w:r>
        <w:rPr>
          <w:rFonts w:ascii="黑体" w:eastAsia="黑体" w:hAnsi="黑体"/>
          <w:sz w:val="32"/>
          <w:szCs w:val="32"/>
        </w:rPr>
        <w:t>二○二</w:t>
      </w:r>
      <w:r>
        <w:rPr>
          <w:rFonts w:ascii="黑体" w:eastAsia="黑体" w:hAnsi="黑体" w:hint="eastAsia"/>
          <w:sz w:val="32"/>
          <w:szCs w:val="32"/>
        </w:rPr>
        <w:t>一</w:t>
      </w:r>
      <w:r>
        <w:rPr>
          <w:rFonts w:ascii="黑体" w:eastAsia="黑体" w:hAnsi="黑体"/>
          <w:sz w:val="32"/>
          <w:szCs w:val="32"/>
        </w:rPr>
        <w:t>年</w:t>
      </w:r>
      <w:r>
        <w:rPr>
          <w:rFonts w:ascii="黑体" w:eastAsia="黑体" w:hAnsi="黑体" w:hint="eastAsia"/>
          <w:sz w:val="32"/>
          <w:szCs w:val="32"/>
        </w:rPr>
        <w:t>四</w:t>
      </w:r>
      <w:r>
        <w:rPr>
          <w:rFonts w:ascii="黑体" w:eastAsia="黑体" w:hAnsi="黑体"/>
          <w:sz w:val="32"/>
          <w:szCs w:val="32"/>
        </w:rPr>
        <w:t>月</w:t>
      </w:r>
    </w:p>
    <w:p w14:paraId="067A9C53" w14:textId="77777777" w:rsidR="006B5CFC" w:rsidRDefault="006B5CFC">
      <w:pPr>
        <w:snapToGrid w:val="0"/>
        <w:spacing w:line="240" w:lineRule="atLeast"/>
        <w:rPr>
          <w:rFonts w:ascii="黑体" w:eastAsia="黑体" w:hAnsi="黑体"/>
          <w:sz w:val="32"/>
          <w:szCs w:val="32"/>
        </w:rPr>
      </w:pPr>
    </w:p>
    <w:p w14:paraId="28CBD22D" w14:textId="77777777" w:rsidR="001862CF" w:rsidRDefault="001862CF" w:rsidP="00C07851">
      <w:pPr>
        <w:jc w:val="center"/>
        <w:rPr>
          <w:rFonts w:ascii="黑体" w:eastAsia="黑体" w:hAnsi="黑体"/>
          <w:sz w:val="32"/>
          <w:szCs w:val="32"/>
        </w:rPr>
      </w:pPr>
    </w:p>
    <w:p w14:paraId="2E4AE0C4" w14:textId="77777777" w:rsidR="006B5CFC" w:rsidRDefault="002E59B2" w:rsidP="00C07851">
      <w:pPr>
        <w:jc w:val="center"/>
        <w:rPr>
          <w:rFonts w:ascii="方正小标宋简体" w:eastAsia="方正小标宋简体"/>
          <w:sz w:val="36"/>
          <w:szCs w:val="36"/>
        </w:rPr>
      </w:pPr>
      <w:r>
        <w:rPr>
          <w:rFonts w:ascii="方正小标宋简体" w:eastAsia="方正小标宋简体" w:hint="eastAsia"/>
          <w:sz w:val="36"/>
          <w:szCs w:val="36"/>
        </w:rPr>
        <w:lastRenderedPageBreak/>
        <w:t>填报说明</w:t>
      </w:r>
    </w:p>
    <w:p w14:paraId="099D7F92" w14:textId="77777777" w:rsidR="006B5CFC" w:rsidRDefault="006B5CFC">
      <w:pPr>
        <w:widowControl/>
        <w:ind w:firstLineChars="200" w:firstLine="640"/>
        <w:rPr>
          <w:rFonts w:ascii="Times New Roman" w:eastAsia="仿宋_GB2312" w:hAnsi="Times New Roman" w:cs="Times New Roman"/>
          <w:sz w:val="32"/>
          <w:szCs w:val="32"/>
        </w:rPr>
      </w:pPr>
    </w:p>
    <w:p w14:paraId="7A33B8A3" w14:textId="77777777" w:rsidR="006B5CFC" w:rsidRPr="00C83A35" w:rsidRDefault="002E59B2">
      <w:pPr>
        <w:widowControl/>
        <w:ind w:firstLineChars="200" w:firstLine="640"/>
        <w:rPr>
          <w:rFonts w:ascii="Times New Roman" w:eastAsia="仿宋_GB2312" w:hAnsi="Times New Roman" w:cs="Times New Roman"/>
          <w:sz w:val="32"/>
          <w:szCs w:val="32"/>
        </w:rPr>
      </w:pPr>
      <w:r w:rsidRPr="00C83A35">
        <w:rPr>
          <w:rFonts w:ascii="Times New Roman" w:eastAsia="仿宋_GB2312" w:hAnsi="Times New Roman" w:cs="Times New Roman" w:hint="eastAsia"/>
          <w:sz w:val="32"/>
          <w:szCs w:val="32"/>
        </w:rPr>
        <w:t>1.</w:t>
      </w:r>
      <w:r w:rsidRPr="00C83A35">
        <w:rPr>
          <w:rFonts w:ascii="Times New Roman" w:eastAsia="仿宋_GB2312" w:hAnsi="Times New Roman" w:cs="Times New Roman" w:hint="eastAsia"/>
          <w:sz w:val="32"/>
          <w:szCs w:val="32"/>
        </w:rPr>
        <w:t>专业类代码指《普通高等学校本科专业目录（</w:t>
      </w:r>
      <w:r w:rsidRPr="00C83A35">
        <w:rPr>
          <w:rFonts w:ascii="Times New Roman" w:eastAsia="仿宋_GB2312" w:hAnsi="Times New Roman" w:cs="Times New Roman" w:hint="eastAsia"/>
          <w:sz w:val="32"/>
          <w:szCs w:val="32"/>
        </w:rPr>
        <w:t>20</w:t>
      </w:r>
      <w:r w:rsidRPr="00C83A35">
        <w:rPr>
          <w:rFonts w:ascii="Times New Roman" w:eastAsia="仿宋_GB2312" w:hAnsi="Times New Roman" w:cs="Times New Roman"/>
          <w:sz w:val="32"/>
          <w:szCs w:val="32"/>
        </w:rPr>
        <w:t>20</w:t>
      </w:r>
      <w:r w:rsidRPr="00C83A35">
        <w:rPr>
          <w:rFonts w:ascii="Times New Roman" w:eastAsia="仿宋_GB2312" w:hAnsi="Times New Roman" w:cs="Times New Roman" w:hint="eastAsia"/>
          <w:sz w:val="32"/>
          <w:szCs w:val="32"/>
        </w:rPr>
        <w:t>）》中的专业类代码（四位数字）。</w:t>
      </w:r>
    </w:p>
    <w:p w14:paraId="2D3F32B0" w14:textId="77777777" w:rsidR="006B5CFC" w:rsidRDefault="002E59B2">
      <w:pPr>
        <w:widowControl/>
        <w:ind w:firstLineChars="200" w:firstLine="640"/>
        <w:rPr>
          <w:rFonts w:ascii="Times New Roman" w:eastAsia="仿宋_GB2312" w:hAnsi="Times New Roman" w:cs="Times New Roman"/>
          <w:sz w:val="32"/>
          <w:szCs w:val="32"/>
        </w:rPr>
      </w:pPr>
      <w:r w:rsidRPr="00C83A35">
        <w:rPr>
          <w:rFonts w:ascii="Times New Roman" w:eastAsia="仿宋_GB2312" w:hAnsi="Times New Roman" w:cs="Times New Roman" w:hint="eastAsia"/>
          <w:sz w:val="32"/>
          <w:szCs w:val="32"/>
        </w:rPr>
        <w:t>2.</w:t>
      </w:r>
      <w:r>
        <w:rPr>
          <w:rFonts w:ascii="Times New Roman" w:eastAsia="仿宋_GB2312" w:hAnsi="Times New Roman" w:cs="Times New Roman" w:hint="eastAsia"/>
          <w:sz w:val="32"/>
          <w:szCs w:val="32"/>
        </w:rPr>
        <w:t>以课程团队名义申报的，课程负责人为课程团队牵头人；以个人名义申报的，课程负责人为该课程主讲教师。团队主要成员一般为近</w:t>
      </w:r>
      <w:r>
        <w:rPr>
          <w:rFonts w:ascii="Times New Roman" w:eastAsia="仿宋_GB2312" w:hAnsi="Times New Roman" w:cs="Times New Roman" w:hint="eastAsia"/>
          <w:sz w:val="32"/>
          <w:szCs w:val="32"/>
        </w:rPr>
        <w:t>5</w:t>
      </w:r>
      <w:r>
        <w:rPr>
          <w:rFonts w:ascii="Times New Roman" w:eastAsia="仿宋_GB2312" w:hAnsi="Times New Roman" w:cs="Times New Roman" w:hint="eastAsia"/>
          <w:sz w:val="32"/>
          <w:szCs w:val="32"/>
        </w:rPr>
        <w:t>年内讲授该课程教师。</w:t>
      </w:r>
    </w:p>
    <w:p w14:paraId="6C884BF2" w14:textId="77777777" w:rsidR="006B5CFC" w:rsidRDefault="002E59B2">
      <w:pPr>
        <w:widowControl/>
        <w:ind w:firstLineChars="200" w:firstLine="640"/>
        <w:rPr>
          <w:rFonts w:ascii="Times New Roman" w:eastAsia="仿宋_GB2312" w:hAnsi="Times New Roman" w:cs="Times New Roman"/>
          <w:sz w:val="32"/>
          <w:szCs w:val="32"/>
        </w:rPr>
      </w:pPr>
      <w:r w:rsidRPr="00C83A35">
        <w:rPr>
          <w:rFonts w:ascii="Times New Roman" w:eastAsia="仿宋_GB2312" w:hAnsi="Times New Roman" w:cs="Times New Roman" w:hint="eastAsia"/>
          <w:sz w:val="32"/>
          <w:szCs w:val="32"/>
        </w:rPr>
        <w:t>3.</w:t>
      </w:r>
      <w:r>
        <w:rPr>
          <w:rFonts w:ascii="Times New Roman" w:eastAsia="仿宋_GB2312" w:hAnsi="Times New Roman" w:cs="Times New Roman" w:hint="eastAsia"/>
          <w:sz w:val="32"/>
          <w:szCs w:val="32"/>
        </w:rPr>
        <w:t>申报课程名称、所有团队主要成员须与教务系统中已完成的学期一致</w:t>
      </w:r>
      <w:r>
        <w:rPr>
          <w:rFonts w:ascii="Times New Roman" w:eastAsia="仿宋_GB2312" w:hAnsi="Times New Roman" w:cs="Times New Roman"/>
          <w:sz w:val="32"/>
          <w:szCs w:val="32"/>
        </w:rPr>
        <w:t>，</w:t>
      </w:r>
      <w:r>
        <w:rPr>
          <w:rFonts w:ascii="Times New Roman" w:eastAsia="仿宋_GB2312" w:hAnsi="Times New Roman" w:cs="Times New Roman" w:hint="eastAsia"/>
          <w:sz w:val="32"/>
          <w:szCs w:val="32"/>
        </w:rPr>
        <w:t>并须截图上传教务系统中课程开设信息。</w:t>
      </w:r>
    </w:p>
    <w:p w14:paraId="43D68417" w14:textId="77777777" w:rsidR="006B5CFC" w:rsidRPr="00C83A35" w:rsidRDefault="002E59B2">
      <w:pPr>
        <w:widowControl/>
        <w:ind w:firstLineChars="200" w:firstLine="640"/>
        <w:rPr>
          <w:rFonts w:ascii="Times New Roman" w:eastAsia="仿宋_GB2312" w:hAnsi="Times New Roman" w:cs="Times New Roman"/>
          <w:sz w:val="32"/>
          <w:szCs w:val="32"/>
        </w:rPr>
      </w:pPr>
      <w:r w:rsidRPr="00C83A35">
        <w:rPr>
          <w:rFonts w:ascii="Times New Roman" w:eastAsia="仿宋_GB2312" w:hAnsi="Times New Roman" w:cs="Times New Roman" w:hint="eastAsia"/>
          <w:sz w:val="32"/>
          <w:szCs w:val="32"/>
        </w:rPr>
        <w:t>4.</w:t>
      </w:r>
      <w:r w:rsidRPr="00C83A35">
        <w:rPr>
          <w:rFonts w:ascii="Times New Roman" w:eastAsia="仿宋_GB2312" w:hAnsi="Times New Roman" w:cs="Times New Roman"/>
          <w:sz w:val="32"/>
          <w:szCs w:val="32"/>
        </w:rPr>
        <w:t>文本中的中外文名词第一次出现时，要写清全称和缩写，再次出现时可以使用缩写。</w:t>
      </w:r>
    </w:p>
    <w:p w14:paraId="179645E4" w14:textId="77777777" w:rsidR="006B5CFC" w:rsidRDefault="002E59B2">
      <w:pPr>
        <w:widowControl/>
        <w:ind w:firstLineChars="200" w:firstLine="640"/>
        <w:rPr>
          <w:rFonts w:ascii="Times New Roman" w:eastAsia="仿宋_GB2312" w:hAnsi="Times New Roman" w:cs="Times New Roman"/>
          <w:sz w:val="32"/>
          <w:szCs w:val="32"/>
        </w:rPr>
      </w:pPr>
      <w:r w:rsidRPr="00C83A35">
        <w:rPr>
          <w:rFonts w:ascii="Times New Roman" w:eastAsia="仿宋_GB2312" w:hAnsi="Times New Roman" w:cs="Times New Roman" w:hint="eastAsia"/>
          <w:sz w:val="32"/>
          <w:szCs w:val="32"/>
        </w:rPr>
        <w:t>5.</w:t>
      </w:r>
      <w:r>
        <w:rPr>
          <w:rFonts w:ascii="Times New Roman" w:eastAsia="仿宋_GB2312" w:hAnsi="Times New Roman" w:cs="Times New Roman"/>
          <w:sz w:val="32"/>
          <w:szCs w:val="32"/>
        </w:rPr>
        <w:t>具有防伪标识的申报书及申报材料</w:t>
      </w:r>
      <w:r>
        <w:rPr>
          <w:rFonts w:ascii="Times New Roman" w:eastAsia="仿宋_GB2312" w:hAnsi="Times New Roman" w:cs="Times New Roman" w:hint="eastAsia"/>
          <w:sz w:val="32"/>
          <w:szCs w:val="32"/>
        </w:rPr>
        <w:t>由推荐单位</w:t>
      </w:r>
      <w:r>
        <w:rPr>
          <w:rFonts w:ascii="Times New Roman" w:eastAsia="仿宋_GB2312" w:hAnsi="Times New Roman" w:cs="Times New Roman"/>
          <w:sz w:val="32"/>
          <w:szCs w:val="32"/>
        </w:rPr>
        <w:t>打印</w:t>
      </w:r>
      <w:r>
        <w:rPr>
          <w:rFonts w:ascii="Times New Roman" w:eastAsia="仿宋_GB2312" w:hAnsi="Times New Roman" w:cs="Times New Roman" w:hint="eastAsia"/>
          <w:sz w:val="32"/>
          <w:szCs w:val="32"/>
        </w:rPr>
        <w:t>留存备查</w:t>
      </w:r>
      <w:r>
        <w:rPr>
          <w:rFonts w:ascii="Times New Roman" w:eastAsia="仿宋_GB2312" w:hAnsi="Times New Roman" w:cs="Times New Roman"/>
          <w:sz w:val="32"/>
          <w:szCs w:val="32"/>
        </w:rPr>
        <w:t>，国家级评审以网络提交的电子版为准。</w:t>
      </w:r>
    </w:p>
    <w:p w14:paraId="7B040601" w14:textId="77777777" w:rsidR="006B5CFC" w:rsidRDefault="002E59B2" w:rsidP="00C83A35">
      <w:pPr>
        <w:widowControl/>
        <w:ind w:firstLineChars="200" w:firstLine="640"/>
        <w:rPr>
          <w:rFonts w:ascii="Times New Roman" w:eastAsia="仿宋_GB2312" w:hAnsi="Times New Roman" w:cs="Times New Roman"/>
          <w:sz w:val="32"/>
          <w:szCs w:val="32"/>
        </w:rPr>
      </w:pPr>
      <w:r w:rsidRPr="00C83A35">
        <w:rPr>
          <w:rFonts w:ascii="Times New Roman" w:eastAsia="仿宋_GB2312" w:hAnsi="Times New Roman" w:cs="Times New Roman" w:hint="eastAsia"/>
          <w:sz w:val="32"/>
          <w:szCs w:val="32"/>
        </w:rPr>
        <w:t>6.</w:t>
      </w:r>
      <w:r>
        <w:rPr>
          <w:rFonts w:ascii="Times New Roman" w:eastAsia="仿宋_GB2312" w:hAnsi="Times New Roman" w:cs="Times New Roman" w:hint="eastAsia"/>
          <w:sz w:val="32"/>
          <w:szCs w:val="32"/>
        </w:rPr>
        <w:t>涉密</w:t>
      </w:r>
      <w:r>
        <w:rPr>
          <w:rFonts w:ascii="Times New Roman" w:eastAsia="仿宋_GB2312" w:hAnsi="Times New Roman" w:cs="Times New Roman"/>
          <w:sz w:val="32"/>
          <w:szCs w:val="32"/>
        </w:rPr>
        <w:t>课程或</w:t>
      </w:r>
      <w:r>
        <w:rPr>
          <w:rFonts w:ascii="Times New Roman" w:eastAsia="仿宋_GB2312" w:hAnsi="Times New Roman" w:cs="Times New Roman" w:hint="eastAsia"/>
          <w:sz w:val="32"/>
          <w:szCs w:val="32"/>
        </w:rPr>
        <w:t>不能公开个人信息的</w:t>
      </w:r>
      <w:r>
        <w:rPr>
          <w:rFonts w:ascii="Times New Roman" w:eastAsia="仿宋_GB2312" w:hAnsi="Times New Roman" w:cs="Times New Roman"/>
          <w:sz w:val="32"/>
          <w:szCs w:val="32"/>
        </w:rPr>
        <w:t>涉密人员不得</w:t>
      </w:r>
      <w:r>
        <w:rPr>
          <w:rFonts w:ascii="Times New Roman" w:eastAsia="仿宋_GB2312" w:hAnsi="Times New Roman" w:cs="Times New Roman" w:hint="eastAsia"/>
          <w:sz w:val="32"/>
          <w:szCs w:val="32"/>
        </w:rPr>
        <w:t>参与</w:t>
      </w:r>
      <w:r>
        <w:rPr>
          <w:rFonts w:ascii="Times New Roman" w:eastAsia="仿宋_GB2312" w:hAnsi="Times New Roman" w:cs="Times New Roman"/>
          <w:sz w:val="32"/>
          <w:szCs w:val="32"/>
        </w:rPr>
        <w:t>申报。</w:t>
      </w:r>
    </w:p>
    <w:p w14:paraId="64674DD2" w14:textId="77777777" w:rsidR="006B5CFC" w:rsidRDefault="006B5CFC">
      <w:pPr>
        <w:widowControl/>
        <w:ind w:firstLineChars="200" w:firstLine="640"/>
        <w:rPr>
          <w:rFonts w:ascii="Times New Roman" w:eastAsia="仿宋_GB2312" w:hAnsi="Times New Roman" w:cs="Times New Roman"/>
          <w:sz w:val="32"/>
          <w:szCs w:val="32"/>
        </w:rPr>
      </w:pPr>
    </w:p>
    <w:p w14:paraId="6A215C0F" w14:textId="77777777" w:rsidR="006B5CFC" w:rsidRDefault="006B5CFC">
      <w:pPr>
        <w:widowControl/>
        <w:ind w:firstLineChars="200" w:firstLine="640"/>
        <w:rPr>
          <w:rFonts w:ascii="仿宋" w:eastAsia="仿宋" w:hAnsi="仿宋"/>
          <w:sz w:val="32"/>
          <w:szCs w:val="32"/>
        </w:rPr>
      </w:pPr>
    </w:p>
    <w:p w14:paraId="1CD5A56F" w14:textId="77777777" w:rsidR="006B5CFC" w:rsidRDefault="002E59B2">
      <w:pPr>
        <w:pStyle w:val="ac"/>
        <w:widowControl/>
        <w:numPr>
          <w:ilvl w:val="0"/>
          <w:numId w:val="1"/>
        </w:numPr>
        <w:ind w:firstLineChars="0"/>
        <w:rPr>
          <w:rFonts w:ascii="仿宋" w:eastAsia="仿宋" w:hAnsi="仿宋"/>
          <w:sz w:val="32"/>
          <w:szCs w:val="32"/>
        </w:rPr>
      </w:pPr>
      <w:r>
        <w:rPr>
          <w:rFonts w:ascii="仿宋" w:eastAsia="仿宋" w:hAnsi="仿宋"/>
          <w:sz w:val="32"/>
          <w:szCs w:val="32"/>
        </w:rPr>
        <w:br w:type="page"/>
      </w:r>
    </w:p>
    <w:p w14:paraId="4B386213" w14:textId="77777777" w:rsidR="006B5CFC" w:rsidRDefault="002E59B2">
      <w:pPr>
        <w:numPr>
          <w:ilvl w:val="255"/>
          <w:numId w:val="0"/>
        </w:numPr>
        <w:rPr>
          <w:rFonts w:ascii="黑体" w:eastAsia="黑体" w:hAnsi="黑体"/>
          <w:sz w:val="28"/>
          <w:szCs w:val="28"/>
        </w:rPr>
      </w:pPr>
      <w:r>
        <w:rPr>
          <w:rFonts w:ascii="黑体" w:eastAsia="黑体" w:hAnsi="黑体" w:hint="eastAsia"/>
          <w:sz w:val="28"/>
          <w:szCs w:val="28"/>
        </w:rPr>
        <w:lastRenderedPageBreak/>
        <w:t>一、课程基本信息</w:t>
      </w:r>
    </w:p>
    <w:tbl>
      <w:tblPr>
        <w:tblStyle w:val="ab"/>
        <w:tblW w:w="8522" w:type="dxa"/>
        <w:tblLayout w:type="fixed"/>
        <w:tblLook w:val="04A0" w:firstRow="1" w:lastRow="0" w:firstColumn="1" w:lastColumn="0" w:noHBand="0" w:noVBand="1"/>
      </w:tblPr>
      <w:tblGrid>
        <w:gridCol w:w="2992"/>
        <w:gridCol w:w="2419"/>
        <w:gridCol w:w="1714"/>
        <w:gridCol w:w="1397"/>
      </w:tblGrid>
      <w:tr w:rsidR="006B5CFC" w14:paraId="72312ECE" w14:textId="77777777" w:rsidTr="00133353">
        <w:trPr>
          <w:trHeight w:val="397"/>
        </w:trPr>
        <w:tc>
          <w:tcPr>
            <w:tcW w:w="2992" w:type="dxa"/>
            <w:vAlign w:val="center"/>
          </w:tcPr>
          <w:p w14:paraId="4D174912" w14:textId="77777777" w:rsidR="006B5CFC" w:rsidRDefault="002E59B2">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课程名称</w:t>
            </w:r>
          </w:p>
        </w:tc>
        <w:tc>
          <w:tcPr>
            <w:tcW w:w="2419" w:type="dxa"/>
            <w:vAlign w:val="center"/>
          </w:tcPr>
          <w:p w14:paraId="115B0D09" w14:textId="5C0BD080" w:rsidR="006B5CFC" w:rsidRDefault="00AF3355">
            <w:pPr>
              <w:spacing w:line="340" w:lineRule="exact"/>
              <w:rPr>
                <w:rFonts w:ascii="仿宋_GB2312" w:eastAsia="仿宋_GB2312" w:hAnsi="仿宋_GB2312" w:cs="仿宋_GB2312"/>
                <w:kern w:val="0"/>
                <w:sz w:val="24"/>
                <w:szCs w:val="24"/>
              </w:rPr>
            </w:pPr>
            <w:r>
              <w:rPr>
                <w:rFonts w:ascii="仿宋_GB2312" w:eastAsia="仿宋_GB2312" w:hAnsi="仿宋_GB2312" w:cs="仿宋_GB2312" w:hint="eastAsia"/>
                <w:sz w:val="24"/>
                <w:szCs w:val="24"/>
              </w:rPr>
              <w:t>车辆工程专业科技创新实践活动</w:t>
            </w:r>
          </w:p>
        </w:tc>
        <w:tc>
          <w:tcPr>
            <w:tcW w:w="1714" w:type="dxa"/>
            <w:vAlign w:val="center"/>
          </w:tcPr>
          <w:p w14:paraId="6D0FCF69" w14:textId="77777777" w:rsidR="006B5CFC" w:rsidRDefault="002E59B2">
            <w:pPr>
              <w:spacing w:line="340" w:lineRule="exac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是否曾被推荐</w:t>
            </w:r>
          </w:p>
        </w:tc>
        <w:tc>
          <w:tcPr>
            <w:tcW w:w="1397" w:type="dxa"/>
            <w:vAlign w:val="center"/>
          </w:tcPr>
          <w:p w14:paraId="1294D161" w14:textId="1679E2FF" w:rsidR="006B5CFC" w:rsidRDefault="002E59B2">
            <w:pPr>
              <w:spacing w:line="340" w:lineRule="exac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○是</w:t>
            </w:r>
            <w:r w:rsidR="007E3686">
              <w:rPr>
                <w:rFonts w:ascii="仿宋_GB2312" w:eastAsia="仿宋_GB2312" w:hAnsi="仿宋_GB2312" w:cs="仿宋_GB2312" w:hint="eastAsia"/>
                <w:kern w:val="0"/>
                <w:sz w:val="24"/>
                <w:szCs w:val="24"/>
              </w:rPr>
              <w:t xml:space="preserve"> </w:t>
            </w:r>
            <w:r w:rsidR="00AF3355" w:rsidRPr="00080C7B">
              <w:rPr>
                <w:rFonts w:ascii="仿宋_GB2312" w:eastAsia="仿宋_GB2312" w:hAnsi="仿宋_GB2312" w:cs="仿宋_GB2312" w:hint="eastAsia"/>
                <w:sz w:val="24"/>
                <w:szCs w:val="24"/>
              </w:rPr>
              <w:t>●</w:t>
            </w:r>
            <w:r>
              <w:rPr>
                <w:rFonts w:ascii="仿宋_GB2312" w:eastAsia="仿宋_GB2312" w:hAnsi="仿宋_GB2312" w:cs="仿宋_GB2312" w:hint="eastAsia"/>
                <w:kern w:val="0"/>
                <w:sz w:val="24"/>
                <w:szCs w:val="24"/>
              </w:rPr>
              <w:t>否</w:t>
            </w:r>
          </w:p>
        </w:tc>
      </w:tr>
      <w:tr w:rsidR="006B5CFC" w14:paraId="4FDA11B4" w14:textId="77777777" w:rsidTr="00133353">
        <w:trPr>
          <w:trHeight w:val="397"/>
        </w:trPr>
        <w:tc>
          <w:tcPr>
            <w:tcW w:w="2992" w:type="dxa"/>
            <w:vAlign w:val="center"/>
          </w:tcPr>
          <w:p w14:paraId="63DD9A5B" w14:textId="77777777" w:rsidR="006B5CFC" w:rsidRDefault="002E59B2">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kern w:val="0"/>
                <w:sz w:val="24"/>
                <w:szCs w:val="24"/>
              </w:rPr>
              <w:t>课程</w:t>
            </w:r>
            <w:r>
              <w:rPr>
                <w:rFonts w:ascii="仿宋_GB2312" w:eastAsia="仿宋_GB2312" w:hAnsi="仿宋_GB2312" w:cs="仿宋_GB2312" w:hint="eastAsia"/>
                <w:kern w:val="0"/>
                <w:sz w:val="24"/>
                <w:szCs w:val="24"/>
              </w:rPr>
              <w:t>负责</w:t>
            </w:r>
            <w:r>
              <w:rPr>
                <w:rFonts w:ascii="仿宋_GB2312" w:eastAsia="仿宋_GB2312" w:hAnsi="仿宋_GB2312" w:cs="仿宋_GB2312"/>
                <w:kern w:val="0"/>
                <w:sz w:val="24"/>
                <w:szCs w:val="24"/>
              </w:rPr>
              <w:t>人</w:t>
            </w:r>
          </w:p>
        </w:tc>
        <w:tc>
          <w:tcPr>
            <w:tcW w:w="5530" w:type="dxa"/>
            <w:gridSpan w:val="3"/>
            <w:vAlign w:val="center"/>
          </w:tcPr>
          <w:p w14:paraId="47778946" w14:textId="054E36CC" w:rsidR="006B5CFC" w:rsidRDefault="00AF3355">
            <w:pPr>
              <w:spacing w:line="340" w:lineRule="exac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吴涛</w:t>
            </w:r>
          </w:p>
        </w:tc>
      </w:tr>
      <w:tr w:rsidR="006B5CFC" w14:paraId="035C845D" w14:textId="77777777" w:rsidTr="00133353">
        <w:trPr>
          <w:trHeight w:val="397"/>
        </w:trPr>
        <w:tc>
          <w:tcPr>
            <w:tcW w:w="2992" w:type="dxa"/>
            <w:vAlign w:val="center"/>
          </w:tcPr>
          <w:p w14:paraId="7BE606F8" w14:textId="77777777" w:rsidR="006B5CFC" w:rsidRDefault="002E59B2">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负责人所在单位</w:t>
            </w:r>
          </w:p>
        </w:tc>
        <w:tc>
          <w:tcPr>
            <w:tcW w:w="5530" w:type="dxa"/>
            <w:gridSpan w:val="3"/>
            <w:vAlign w:val="center"/>
          </w:tcPr>
          <w:p w14:paraId="42A65D77" w14:textId="2498E396" w:rsidR="006B5CFC" w:rsidRDefault="00AF3355">
            <w:pPr>
              <w:spacing w:line="340" w:lineRule="exac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西华大学</w:t>
            </w:r>
          </w:p>
        </w:tc>
      </w:tr>
      <w:tr w:rsidR="006B5CFC" w14:paraId="0D6B8BE9" w14:textId="77777777" w:rsidTr="00133353">
        <w:trPr>
          <w:trHeight w:val="397"/>
        </w:trPr>
        <w:tc>
          <w:tcPr>
            <w:tcW w:w="2992" w:type="dxa"/>
            <w:vAlign w:val="center"/>
          </w:tcPr>
          <w:p w14:paraId="0F4E8701" w14:textId="77777777" w:rsidR="006B5CFC" w:rsidRDefault="002E59B2">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课程编码+选课编码</w:t>
            </w:r>
          </w:p>
          <w:p w14:paraId="529DF313" w14:textId="77777777" w:rsidR="006B5CFC" w:rsidRDefault="002E59B2">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（教务系统中的编码）</w:t>
            </w:r>
          </w:p>
        </w:tc>
        <w:tc>
          <w:tcPr>
            <w:tcW w:w="5530" w:type="dxa"/>
            <w:gridSpan w:val="3"/>
            <w:vAlign w:val="center"/>
          </w:tcPr>
          <w:p w14:paraId="10830535" w14:textId="2F9663A4" w:rsidR="006B5CFC" w:rsidRDefault="00AF3355">
            <w:pPr>
              <w:spacing w:line="340" w:lineRule="exact"/>
              <w:rPr>
                <w:rFonts w:ascii="仿宋_GB2312" w:eastAsia="仿宋_GB2312" w:hAnsi="仿宋_GB2312" w:cs="仿宋_GB2312"/>
                <w:kern w:val="0"/>
                <w:sz w:val="24"/>
                <w:szCs w:val="24"/>
              </w:rPr>
            </w:pPr>
            <w:r>
              <w:rPr>
                <w:rFonts w:ascii="仿宋_GB2312" w:eastAsia="仿宋_GB2312" w:hAnsi="仿宋_GB2312" w:cs="仿宋_GB2312" w:hint="eastAsia"/>
                <w:sz w:val="24"/>
                <w:szCs w:val="24"/>
              </w:rPr>
              <w:t>1</w:t>
            </w:r>
            <w:r>
              <w:rPr>
                <w:rFonts w:ascii="仿宋_GB2312" w:eastAsia="仿宋_GB2312" w:hAnsi="仿宋_GB2312" w:cs="仿宋_GB2312"/>
                <w:sz w:val="24"/>
                <w:szCs w:val="24"/>
              </w:rPr>
              <w:t>50306069</w:t>
            </w:r>
            <w:r>
              <w:rPr>
                <w:rFonts w:ascii="仿宋_GB2312" w:eastAsia="仿宋_GB2312" w:hAnsi="仿宋_GB2312" w:cs="仿宋_GB2312"/>
                <w:sz w:val="24"/>
                <w:szCs w:val="24"/>
              </w:rPr>
              <w:t>+</w:t>
            </w:r>
            <w:r w:rsidR="00980FC2">
              <w:rPr>
                <w:rFonts w:ascii="AdobeSongStd-Light" w:eastAsia="AdobeSongStd-Light" w:cs="AdobeSongStd-Light"/>
                <w:kern w:val="0"/>
                <w:sz w:val="20"/>
                <w:szCs w:val="20"/>
              </w:rPr>
              <w:t>(2019-2020-1)-150306539-01199</w:t>
            </w:r>
            <w:r w:rsidR="00980FC2">
              <w:rPr>
                <w:rFonts w:ascii="AdobeSongStd-Light" w:eastAsia="AdobeSongStd-Light" w:cs="AdobeSongStd-Light"/>
                <w:kern w:val="0"/>
                <w:sz w:val="20"/>
                <w:szCs w:val="20"/>
              </w:rPr>
              <w:t>80033</w:t>
            </w:r>
            <w:r w:rsidR="00980FC2">
              <w:rPr>
                <w:rFonts w:ascii="AdobeSongStd-Light" w:eastAsia="AdobeSongStd-Light" w:cs="AdobeSongStd-Light"/>
                <w:kern w:val="0"/>
                <w:sz w:val="20"/>
                <w:szCs w:val="20"/>
              </w:rPr>
              <w:t>-1</w:t>
            </w:r>
          </w:p>
        </w:tc>
      </w:tr>
      <w:tr w:rsidR="006B5CFC" w14:paraId="18498E76" w14:textId="77777777" w:rsidTr="00133353">
        <w:trPr>
          <w:trHeight w:val="397"/>
        </w:trPr>
        <w:tc>
          <w:tcPr>
            <w:tcW w:w="2992" w:type="dxa"/>
            <w:vAlign w:val="center"/>
          </w:tcPr>
          <w:p w14:paraId="71E33252" w14:textId="77777777" w:rsidR="006B5CFC" w:rsidRDefault="002E59B2">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课程分类</w:t>
            </w:r>
          </w:p>
        </w:tc>
        <w:tc>
          <w:tcPr>
            <w:tcW w:w="5530" w:type="dxa"/>
            <w:gridSpan w:val="3"/>
            <w:vAlign w:val="center"/>
          </w:tcPr>
          <w:p w14:paraId="340E7B56" w14:textId="483BE4C9" w:rsidR="006B5CFC" w:rsidRDefault="002455C1">
            <w:pPr>
              <w:spacing w:line="340" w:lineRule="exact"/>
              <w:rPr>
                <w:rFonts w:ascii="仿宋_GB2312" w:eastAsia="仿宋_GB2312" w:hAnsi="仿宋_GB2312" w:cs="仿宋_GB2312"/>
                <w:kern w:val="0"/>
                <w:sz w:val="24"/>
                <w:szCs w:val="24"/>
              </w:rPr>
            </w:pPr>
            <w:r w:rsidRPr="00080C7B">
              <w:rPr>
                <w:rFonts w:ascii="仿宋_GB2312" w:eastAsia="仿宋_GB2312" w:hAnsi="仿宋_GB2312" w:cs="仿宋_GB2312" w:hint="eastAsia"/>
                <w:sz w:val="24"/>
                <w:szCs w:val="24"/>
              </w:rPr>
              <w:t>●</w:t>
            </w:r>
            <w:r w:rsidR="002E59B2">
              <w:rPr>
                <w:rFonts w:ascii="仿宋_GB2312" w:eastAsia="仿宋_GB2312" w:hAnsi="仿宋_GB2312" w:cs="仿宋_GB2312" w:hint="eastAsia"/>
                <w:kern w:val="0"/>
                <w:sz w:val="24"/>
                <w:szCs w:val="24"/>
              </w:rPr>
              <w:t>创新创业类    ○思想政治理论课类</w:t>
            </w:r>
          </w:p>
          <w:p w14:paraId="2A9E5C59" w14:textId="77777777" w:rsidR="006B5CFC" w:rsidRDefault="002E59B2">
            <w:pPr>
              <w:spacing w:line="340" w:lineRule="exac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 xml:space="preserve">○专业类        </w:t>
            </w:r>
            <w:r w:rsidR="002540EE">
              <w:rPr>
                <w:rFonts w:ascii="仿宋_GB2312" w:eastAsia="仿宋_GB2312" w:hAnsi="仿宋_GB2312" w:cs="仿宋_GB2312"/>
                <w:kern w:val="0"/>
                <w:sz w:val="24"/>
                <w:szCs w:val="24"/>
              </w:rPr>
              <w:t xml:space="preserve"> </w:t>
            </w:r>
            <w:r>
              <w:rPr>
                <w:rFonts w:ascii="仿宋_GB2312" w:eastAsia="仿宋_GB2312" w:hAnsi="仿宋_GB2312" w:cs="仿宋_GB2312" w:hint="eastAsia"/>
                <w:kern w:val="0"/>
                <w:sz w:val="24"/>
                <w:szCs w:val="24"/>
              </w:rPr>
              <w:t xml:space="preserve">○其他（填写）       </w:t>
            </w:r>
          </w:p>
        </w:tc>
      </w:tr>
      <w:tr w:rsidR="006B5CFC" w14:paraId="3E56535B" w14:textId="77777777" w:rsidTr="00133353">
        <w:trPr>
          <w:trHeight w:val="397"/>
        </w:trPr>
        <w:tc>
          <w:tcPr>
            <w:tcW w:w="2992" w:type="dxa"/>
            <w:vAlign w:val="center"/>
          </w:tcPr>
          <w:p w14:paraId="58EB0D52" w14:textId="77777777" w:rsidR="006B5CFC" w:rsidRDefault="002E59B2">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课程性质</w:t>
            </w:r>
          </w:p>
        </w:tc>
        <w:tc>
          <w:tcPr>
            <w:tcW w:w="5530" w:type="dxa"/>
            <w:gridSpan w:val="3"/>
            <w:vAlign w:val="center"/>
          </w:tcPr>
          <w:p w14:paraId="4C6AF56E" w14:textId="7B2AB43A" w:rsidR="006B5CFC" w:rsidRDefault="002455C1">
            <w:pPr>
              <w:spacing w:line="340" w:lineRule="exact"/>
              <w:rPr>
                <w:rFonts w:ascii="仿宋_GB2312" w:eastAsia="仿宋_GB2312" w:hAnsi="仿宋_GB2312" w:cs="仿宋_GB2312"/>
                <w:kern w:val="0"/>
                <w:sz w:val="24"/>
                <w:szCs w:val="24"/>
              </w:rPr>
            </w:pPr>
            <w:r w:rsidRPr="00080C7B">
              <w:rPr>
                <w:rFonts w:ascii="仿宋_GB2312" w:eastAsia="仿宋_GB2312" w:hAnsi="仿宋_GB2312" w:cs="仿宋_GB2312" w:hint="eastAsia"/>
                <w:sz w:val="24"/>
                <w:szCs w:val="24"/>
              </w:rPr>
              <w:t>●</w:t>
            </w:r>
            <w:r w:rsidR="002E59B2">
              <w:rPr>
                <w:rFonts w:ascii="仿宋_GB2312" w:eastAsia="仿宋_GB2312" w:hAnsi="仿宋_GB2312" w:cs="仿宋_GB2312" w:hint="eastAsia"/>
                <w:kern w:val="0"/>
                <w:sz w:val="24"/>
                <w:szCs w:val="24"/>
              </w:rPr>
              <w:t>必修</w:t>
            </w:r>
            <w:r w:rsidR="002540EE">
              <w:rPr>
                <w:rFonts w:ascii="仿宋_GB2312" w:eastAsia="仿宋_GB2312" w:hAnsi="仿宋_GB2312" w:cs="仿宋_GB2312" w:hint="eastAsia"/>
                <w:kern w:val="0"/>
                <w:sz w:val="24"/>
                <w:szCs w:val="24"/>
              </w:rPr>
              <w:t xml:space="preserve"> </w:t>
            </w:r>
            <w:r w:rsidR="002E59B2">
              <w:rPr>
                <w:rFonts w:ascii="仿宋_GB2312" w:eastAsia="仿宋_GB2312" w:hAnsi="仿宋_GB2312" w:cs="仿宋_GB2312" w:hint="eastAsia"/>
                <w:kern w:val="0"/>
                <w:sz w:val="24"/>
                <w:szCs w:val="24"/>
              </w:rPr>
              <w:t>○选修</w:t>
            </w:r>
          </w:p>
        </w:tc>
      </w:tr>
      <w:tr w:rsidR="006B5CFC" w14:paraId="10EDAC48" w14:textId="77777777" w:rsidTr="00133353">
        <w:trPr>
          <w:trHeight w:val="397"/>
        </w:trPr>
        <w:tc>
          <w:tcPr>
            <w:tcW w:w="2992" w:type="dxa"/>
            <w:vAlign w:val="center"/>
          </w:tcPr>
          <w:p w14:paraId="10C88E19" w14:textId="77777777" w:rsidR="006B5CFC" w:rsidRDefault="002E59B2">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开课年级</w:t>
            </w:r>
          </w:p>
        </w:tc>
        <w:tc>
          <w:tcPr>
            <w:tcW w:w="5530" w:type="dxa"/>
            <w:gridSpan w:val="3"/>
            <w:vAlign w:val="center"/>
          </w:tcPr>
          <w:p w14:paraId="790005DB" w14:textId="7257E6B3" w:rsidR="006B5CFC" w:rsidRDefault="00924450">
            <w:pPr>
              <w:spacing w:line="340" w:lineRule="exact"/>
              <w:rPr>
                <w:rFonts w:ascii="仿宋_GB2312" w:eastAsia="仿宋_GB2312" w:hAnsi="仿宋_GB2312" w:cs="仿宋_GB2312"/>
                <w:kern w:val="0"/>
                <w:sz w:val="24"/>
                <w:szCs w:val="24"/>
              </w:rPr>
            </w:pPr>
            <w:r>
              <w:rPr>
                <w:rFonts w:ascii="仿宋_GB2312" w:eastAsia="仿宋_GB2312" w:hAnsi="仿宋_GB2312" w:cs="仿宋_GB2312"/>
                <w:sz w:val="24"/>
                <w:szCs w:val="24"/>
              </w:rPr>
              <w:t>2015</w:t>
            </w:r>
            <w:r>
              <w:rPr>
                <w:rFonts w:ascii="仿宋_GB2312" w:eastAsia="仿宋_GB2312" w:hAnsi="仿宋_GB2312" w:cs="仿宋_GB2312" w:hint="eastAsia"/>
                <w:sz w:val="24"/>
                <w:szCs w:val="24"/>
              </w:rPr>
              <w:t>级、2</w:t>
            </w:r>
            <w:r>
              <w:rPr>
                <w:rFonts w:ascii="仿宋_GB2312" w:eastAsia="仿宋_GB2312" w:hAnsi="仿宋_GB2312" w:cs="仿宋_GB2312"/>
                <w:sz w:val="24"/>
                <w:szCs w:val="24"/>
              </w:rPr>
              <w:t>016</w:t>
            </w:r>
            <w:r>
              <w:rPr>
                <w:rFonts w:ascii="仿宋_GB2312" w:eastAsia="仿宋_GB2312" w:hAnsi="仿宋_GB2312" w:cs="仿宋_GB2312" w:hint="eastAsia"/>
                <w:sz w:val="24"/>
                <w:szCs w:val="24"/>
              </w:rPr>
              <w:t>级</w:t>
            </w:r>
          </w:p>
        </w:tc>
      </w:tr>
      <w:tr w:rsidR="006B5CFC" w14:paraId="1C1B5EF2" w14:textId="77777777" w:rsidTr="00133353">
        <w:trPr>
          <w:trHeight w:val="397"/>
        </w:trPr>
        <w:tc>
          <w:tcPr>
            <w:tcW w:w="2992" w:type="dxa"/>
            <w:vAlign w:val="center"/>
          </w:tcPr>
          <w:p w14:paraId="08F6F43E" w14:textId="77777777" w:rsidR="006B5CFC" w:rsidRDefault="002E59B2">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面向专业</w:t>
            </w:r>
          </w:p>
        </w:tc>
        <w:tc>
          <w:tcPr>
            <w:tcW w:w="5530" w:type="dxa"/>
            <w:gridSpan w:val="3"/>
            <w:vAlign w:val="center"/>
          </w:tcPr>
          <w:p w14:paraId="050496D7" w14:textId="5D20E19C" w:rsidR="006B5CFC" w:rsidRDefault="00924450">
            <w:pPr>
              <w:spacing w:line="340" w:lineRule="exact"/>
              <w:rPr>
                <w:rFonts w:ascii="仿宋_GB2312" w:eastAsia="仿宋_GB2312" w:hAnsi="仿宋_GB2312" w:cs="仿宋_GB2312"/>
                <w:kern w:val="0"/>
                <w:sz w:val="24"/>
                <w:szCs w:val="24"/>
              </w:rPr>
            </w:pPr>
            <w:r>
              <w:rPr>
                <w:rFonts w:ascii="仿宋_GB2312" w:eastAsia="仿宋_GB2312" w:hAnsi="仿宋_GB2312" w:cs="仿宋_GB2312" w:hint="eastAsia"/>
                <w:sz w:val="24"/>
                <w:szCs w:val="24"/>
              </w:rPr>
              <w:t>车辆工程</w:t>
            </w:r>
          </w:p>
        </w:tc>
      </w:tr>
      <w:tr w:rsidR="006B5CFC" w14:paraId="7AAD36B7" w14:textId="77777777" w:rsidTr="00133353">
        <w:trPr>
          <w:trHeight w:val="397"/>
        </w:trPr>
        <w:tc>
          <w:tcPr>
            <w:tcW w:w="2992" w:type="dxa"/>
            <w:vAlign w:val="center"/>
          </w:tcPr>
          <w:p w14:paraId="61161D2A" w14:textId="77777777" w:rsidR="006B5CFC" w:rsidRDefault="002E59B2">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实践基地</w:t>
            </w:r>
          </w:p>
        </w:tc>
        <w:tc>
          <w:tcPr>
            <w:tcW w:w="5530" w:type="dxa"/>
            <w:gridSpan w:val="3"/>
            <w:vAlign w:val="center"/>
          </w:tcPr>
          <w:p w14:paraId="2869B764" w14:textId="0B731E9E" w:rsidR="006B5CFC" w:rsidRDefault="002E59B2">
            <w:pPr>
              <w:spacing w:line="340" w:lineRule="exac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名称及所在地：</w:t>
            </w:r>
            <w:r w:rsidR="00924450" w:rsidRPr="005452D6">
              <w:rPr>
                <w:rFonts w:ascii="仿宋_GB2312" w:eastAsia="仿宋_GB2312" w:hAnsi="仿宋_GB2312" w:cs="仿宋_GB2312" w:hint="eastAsia"/>
                <w:sz w:val="24"/>
                <w:szCs w:val="24"/>
              </w:rPr>
              <w:t>中国重汽集团成都王牌商用车有限公司</w:t>
            </w:r>
            <w:r w:rsidR="00924450">
              <w:rPr>
                <w:rFonts w:ascii="仿宋_GB2312" w:eastAsia="仿宋_GB2312" w:hAnsi="仿宋_GB2312" w:cs="仿宋_GB2312" w:hint="eastAsia"/>
                <w:sz w:val="24"/>
                <w:szCs w:val="24"/>
              </w:rPr>
              <w:t>（</w:t>
            </w:r>
            <w:r w:rsidR="00924450" w:rsidRPr="00DB7A21">
              <w:rPr>
                <w:rFonts w:ascii="仿宋_GB2312" w:eastAsia="仿宋_GB2312" w:hAnsi="仿宋_GB2312" w:cs="仿宋_GB2312" w:hint="eastAsia"/>
                <w:sz w:val="24"/>
                <w:szCs w:val="24"/>
              </w:rPr>
              <w:t>成都市青白江区弥牟镇长城路8号</w:t>
            </w:r>
            <w:r w:rsidR="00924450">
              <w:rPr>
                <w:rFonts w:ascii="仿宋_GB2312" w:eastAsia="仿宋_GB2312" w:hAnsi="仿宋_GB2312" w:cs="仿宋_GB2312" w:hint="eastAsia"/>
                <w:sz w:val="24"/>
                <w:szCs w:val="24"/>
              </w:rPr>
              <w:t>）</w:t>
            </w:r>
            <w:r w:rsidR="00924450" w:rsidRPr="005452D6">
              <w:rPr>
                <w:rFonts w:ascii="仿宋_GB2312" w:eastAsia="仿宋_GB2312" w:hAnsi="仿宋_GB2312" w:cs="仿宋_GB2312" w:hint="eastAsia"/>
                <w:sz w:val="24"/>
                <w:szCs w:val="24"/>
              </w:rPr>
              <w:t>、</w:t>
            </w:r>
            <w:r w:rsidR="00924450" w:rsidRPr="00DB7A21">
              <w:rPr>
                <w:rFonts w:ascii="仿宋_GB2312" w:eastAsia="仿宋_GB2312" w:hAnsi="仿宋_GB2312" w:cs="仿宋_GB2312" w:hint="eastAsia"/>
                <w:sz w:val="24"/>
                <w:szCs w:val="24"/>
              </w:rPr>
              <w:t>中国长安汽车集团股份有限公司生产实习基地</w:t>
            </w:r>
            <w:r w:rsidR="00924450">
              <w:rPr>
                <w:rFonts w:ascii="仿宋_GB2312" w:eastAsia="仿宋_GB2312" w:hAnsi="仿宋_GB2312" w:cs="仿宋_GB2312" w:hint="eastAsia"/>
                <w:sz w:val="24"/>
                <w:szCs w:val="24"/>
              </w:rPr>
              <w:t>（</w:t>
            </w:r>
            <w:r w:rsidR="00924450" w:rsidRPr="00DB7A21">
              <w:rPr>
                <w:rFonts w:ascii="仿宋_GB2312" w:eastAsia="仿宋_GB2312" w:hAnsi="仿宋_GB2312" w:cs="仿宋_GB2312" w:hint="eastAsia"/>
                <w:sz w:val="24"/>
                <w:szCs w:val="24"/>
              </w:rPr>
              <w:t>重庆市江北区建新东路260号</w:t>
            </w:r>
            <w:r w:rsidR="00924450">
              <w:rPr>
                <w:rFonts w:ascii="仿宋_GB2312" w:eastAsia="仿宋_GB2312" w:hAnsi="仿宋_GB2312" w:cs="仿宋_GB2312" w:hint="eastAsia"/>
                <w:sz w:val="24"/>
                <w:szCs w:val="24"/>
              </w:rPr>
              <w:t>）、</w:t>
            </w:r>
            <w:r w:rsidR="00924450" w:rsidRPr="005452D6">
              <w:rPr>
                <w:rFonts w:ascii="仿宋_GB2312" w:eastAsia="仿宋_GB2312" w:hAnsi="仿宋_GB2312" w:cs="仿宋_GB2312" w:hint="eastAsia"/>
                <w:sz w:val="24"/>
                <w:szCs w:val="24"/>
              </w:rPr>
              <w:t>四川长征车业集团有限公司</w:t>
            </w:r>
            <w:r w:rsidR="00924450">
              <w:rPr>
                <w:rFonts w:ascii="仿宋_GB2312" w:eastAsia="仿宋_GB2312" w:hAnsi="仿宋_GB2312" w:cs="仿宋_GB2312" w:hint="eastAsia"/>
                <w:sz w:val="24"/>
                <w:szCs w:val="24"/>
              </w:rPr>
              <w:t>（</w:t>
            </w:r>
            <w:r w:rsidR="00924450" w:rsidRPr="00144B2A">
              <w:rPr>
                <w:rFonts w:ascii="仿宋_GB2312" w:eastAsia="仿宋_GB2312" w:hAnsi="仿宋_GB2312" w:cs="仿宋_GB2312" w:hint="eastAsia"/>
                <w:sz w:val="24"/>
                <w:szCs w:val="24"/>
              </w:rPr>
              <w:t>成都市成华区航天路2号16层</w:t>
            </w:r>
            <w:r w:rsidR="00924450">
              <w:rPr>
                <w:rFonts w:ascii="仿宋_GB2312" w:eastAsia="仿宋_GB2312" w:hAnsi="仿宋_GB2312" w:cs="仿宋_GB2312" w:hint="eastAsia"/>
                <w:sz w:val="24"/>
                <w:szCs w:val="24"/>
              </w:rPr>
              <w:t>）</w:t>
            </w:r>
            <w:r w:rsidR="00924450" w:rsidRPr="005452D6">
              <w:rPr>
                <w:rFonts w:ascii="仿宋_GB2312" w:eastAsia="仿宋_GB2312" w:hAnsi="仿宋_GB2312" w:cs="仿宋_GB2312" w:hint="eastAsia"/>
                <w:sz w:val="24"/>
                <w:szCs w:val="24"/>
              </w:rPr>
              <w:t>、成都伯兰特汽车服务有限公司</w:t>
            </w:r>
            <w:r w:rsidR="00924450">
              <w:rPr>
                <w:rFonts w:ascii="仿宋_GB2312" w:eastAsia="仿宋_GB2312" w:hAnsi="仿宋_GB2312" w:cs="仿宋_GB2312" w:hint="eastAsia"/>
                <w:sz w:val="24"/>
                <w:szCs w:val="24"/>
              </w:rPr>
              <w:t>（</w:t>
            </w:r>
            <w:r w:rsidR="00924450" w:rsidRPr="00DB7A21">
              <w:rPr>
                <w:rFonts w:ascii="仿宋_GB2312" w:eastAsia="仿宋_GB2312" w:hAnsi="仿宋_GB2312" w:cs="仿宋_GB2312" w:hint="eastAsia"/>
                <w:sz w:val="24"/>
                <w:szCs w:val="24"/>
              </w:rPr>
              <w:t>成都.双流.双楠大道下段2260号双流职教中心(成都信息电子学校)旁</w:t>
            </w:r>
            <w:r w:rsidR="00924450">
              <w:rPr>
                <w:rFonts w:ascii="仿宋_GB2312" w:eastAsia="仿宋_GB2312" w:hAnsi="仿宋_GB2312" w:cs="仿宋_GB2312" w:hint="eastAsia"/>
                <w:sz w:val="24"/>
                <w:szCs w:val="24"/>
              </w:rPr>
              <w:t>）</w:t>
            </w:r>
            <w:r w:rsidR="00924450" w:rsidRPr="005452D6">
              <w:rPr>
                <w:rFonts w:ascii="仿宋_GB2312" w:eastAsia="仿宋_GB2312" w:hAnsi="仿宋_GB2312" w:cs="仿宋_GB2312" w:hint="eastAsia"/>
                <w:sz w:val="24"/>
                <w:szCs w:val="24"/>
              </w:rPr>
              <w:t>、四川帝华动力科技有限公司</w:t>
            </w:r>
            <w:r w:rsidR="00924450">
              <w:rPr>
                <w:rFonts w:ascii="仿宋_GB2312" w:eastAsia="仿宋_GB2312" w:hAnsi="仿宋_GB2312" w:cs="仿宋_GB2312" w:hint="eastAsia"/>
                <w:sz w:val="24"/>
                <w:szCs w:val="24"/>
              </w:rPr>
              <w:t>（</w:t>
            </w:r>
            <w:r w:rsidR="00924450" w:rsidRPr="00144B2A">
              <w:rPr>
                <w:rFonts w:ascii="仿宋_GB2312" w:eastAsia="仿宋_GB2312" w:hAnsi="仿宋_GB2312" w:cs="仿宋_GB2312" w:hint="eastAsia"/>
                <w:sz w:val="24"/>
                <w:szCs w:val="24"/>
              </w:rPr>
              <w:t>成都市经济技术开发区南一路666号</w:t>
            </w:r>
            <w:r w:rsidR="00924450">
              <w:rPr>
                <w:rFonts w:ascii="仿宋_GB2312" w:eastAsia="仿宋_GB2312" w:hAnsi="仿宋_GB2312" w:cs="仿宋_GB2312" w:hint="eastAsia"/>
                <w:sz w:val="24"/>
                <w:szCs w:val="24"/>
              </w:rPr>
              <w:t>）</w:t>
            </w:r>
          </w:p>
        </w:tc>
      </w:tr>
      <w:tr w:rsidR="006B5CFC" w14:paraId="7BEFBC0A" w14:textId="77777777" w:rsidTr="00133353">
        <w:trPr>
          <w:trHeight w:val="397"/>
        </w:trPr>
        <w:tc>
          <w:tcPr>
            <w:tcW w:w="2992" w:type="dxa"/>
            <w:vAlign w:val="center"/>
          </w:tcPr>
          <w:p w14:paraId="6218FDF1" w14:textId="77777777" w:rsidR="006B5CFC" w:rsidRDefault="002E59B2">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学    时</w:t>
            </w:r>
          </w:p>
        </w:tc>
        <w:tc>
          <w:tcPr>
            <w:tcW w:w="5530" w:type="dxa"/>
            <w:gridSpan w:val="3"/>
            <w:vAlign w:val="center"/>
          </w:tcPr>
          <w:p w14:paraId="6E0C4A91" w14:textId="77777777" w:rsidR="00924450" w:rsidRDefault="00924450" w:rsidP="00924450">
            <w:pPr>
              <w:spacing w:line="340" w:lineRule="exact"/>
              <w:rPr>
                <w:rFonts w:ascii="仿宋_GB2312" w:eastAsia="仿宋_GB2312" w:hAnsi="仿宋_GB2312" w:cs="仿宋_GB2312"/>
                <w:sz w:val="24"/>
                <w:szCs w:val="24"/>
              </w:rPr>
            </w:pPr>
            <w:r>
              <w:rPr>
                <w:rFonts w:ascii="仿宋_GB2312" w:eastAsia="仿宋_GB2312" w:hAnsi="仿宋_GB2312" w:cs="仿宋_GB2312" w:hint="eastAsia"/>
                <w:sz w:val="24"/>
                <w:szCs w:val="24"/>
              </w:rPr>
              <w:t>总学时：1</w:t>
            </w:r>
            <w:r>
              <w:rPr>
                <w:rFonts w:ascii="仿宋_GB2312" w:eastAsia="仿宋_GB2312" w:hAnsi="仿宋_GB2312" w:cs="仿宋_GB2312"/>
                <w:sz w:val="24"/>
                <w:szCs w:val="24"/>
              </w:rPr>
              <w:t>0</w:t>
            </w:r>
            <w:r>
              <w:rPr>
                <w:rFonts w:ascii="仿宋_GB2312" w:eastAsia="仿宋_GB2312" w:hAnsi="仿宋_GB2312" w:cs="仿宋_GB2312" w:hint="eastAsia"/>
                <w:sz w:val="24"/>
                <w:szCs w:val="24"/>
              </w:rPr>
              <w:t xml:space="preserve">周         </w:t>
            </w:r>
          </w:p>
          <w:p w14:paraId="68959E86" w14:textId="77777777" w:rsidR="00924450" w:rsidRDefault="00924450" w:rsidP="00924450">
            <w:pPr>
              <w:spacing w:line="340" w:lineRule="exact"/>
              <w:rPr>
                <w:rFonts w:ascii="仿宋_GB2312" w:eastAsia="仿宋_GB2312" w:hAnsi="仿宋_GB2312" w:cs="仿宋_GB2312"/>
                <w:sz w:val="24"/>
                <w:szCs w:val="24"/>
              </w:rPr>
            </w:pPr>
            <w:r>
              <w:rPr>
                <w:rFonts w:ascii="仿宋_GB2312" w:eastAsia="仿宋_GB2312" w:hAnsi="仿宋_GB2312" w:cs="仿宋_GB2312" w:hint="eastAsia"/>
                <w:sz w:val="24"/>
                <w:szCs w:val="24"/>
              </w:rPr>
              <w:t xml:space="preserve">理论课学时：        </w:t>
            </w:r>
          </w:p>
          <w:p w14:paraId="10D95071" w14:textId="4EEF72A4" w:rsidR="006B5CFC" w:rsidRDefault="00924450" w:rsidP="00924450">
            <w:pPr>
              <w:spacing w:line="340" w:lineRule="exact"/>
              <w:rPr>
                <w:rFonts w:ascii="仿宋_GB2312" w:eastAsia="仿宋_GB2312" w:hAnsi="仿宋_GB2312" w:cs="仿宋_GB2312"/>
                <w:kern w:val="0"/>
                <w:sz w:val="24"/>
                <w:szCs w:val="24"/>
              </w:rPr>
            </w:pPr>
            <w:r>
              <w:rPr>
                <w:rFonts w:ascii="仿宋_GB2312" w:eastAsia="仿宋_GB2312" w:hAnsi="仿宋_GB2312" w:cs="仿宋_GB2312" w:hint="eastAsia"/>
                <w:sz w:val="24"/>
                <w:szCs w:val="24"/>
              </w:rPr>
              <w:t>实践学时：1</w:t>
            </w:r>
            <w:r>
              <w:rPr>
                <w:rFonts w:ascii="仿宋_GB2312" w:eastAsia="仿宋_GB2312" w:hAnsi="仿宋_GB2312" w:cs="仿宋_GB2312"/>
                <w:sz w:val="24"/>
                <w:szCs w:val="24"/>
              </w:rPr>
              <w:t>0</w:t>
            </w:r>
            <w:r>
              <w:rPr>
                <w:rFonts w:ascii="仿宋_GB2312" w:eastAsia="仿宋_GB2312" w:hAnsi="仿宋_GB2312" w:cs="仿宋_GB2312" w:hint="eastAsia"/>
                <w:sz w:val="24"/>
                <w:szCs w:val="24"/>
              </w:rPr>
              <w:t>周</w:t>
            </w:r>
          </w:p>
        </w:tc>
      </w:tr>
      <w:tr w:rsidR="006B5CFC" w14:paraId="40B2C803" w14:textId="77777777" w:rsidTr="00133353">
        <w:trPr>
          <w:trHeight w:val="397"/>
        </w:trPr>
        <w:tc>
          <w:tcPr>
            <w:tcW w:w="2992" w:type="dxa"/>
            <w:vAlign w:val="center"/>
          </w:tcPr>
          <w:p w14:paraId="370DD1CB" w14:textId="77777777" w:rsidR="006B5CFC" w:rsidRDefault="002E59B2">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学    分</w:t>
            </w:r>
          </w:p>
        </w:tc>
        <w:tc>
          <w:tcPr>
            <w:tcW w:w="5530" w:type="dxa"/>
            <w:gridSpan w:val="3"/>
            <w:vAlign w:val="center"/>
          </w:tcPr>
          <w:p w14:paraId="2836283F" w14:textId="6E56BBB5" w:rsidR="006B5CFC" w:rsidRDefault="00924450">
            <w:pPr>
              <w:spacing w:line="340" w:lineRule="exac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1</w:t>
            </w:r>
          </w:p>
        </w:tc>
      </w:tr>
      <w:tr w:rsidR="006B5CFC" w14:paraId="5DF9DC3C" w14:textId="77777777" w:rsidTr="00133353">
        <w:trPr>
          <w:trHeight w:val="397"/>
        </w:trPr>
        <w:tc>
          <w:tcPr>
            <w:tcW w:w="2992" w:type="dxa"/>
            <w:vMerge w:val="restart"/>
            <w:vAlign w:val="center"/>
          </w:tcPr>
          <w:p w14:paraId="25AFEDBD" w14:textId="77777777" w:rsidR="006B5CFC" w:rsidRDefault="002E59B2">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最近两期开课时间</w:t>
            </w:r>
          </w:p>
        </w:tc>
        <w:tc>
          <w:tcPr>
            <w:tcW w:w="5530" w:type="dxa"/>
            <w:gridSpan w:val="3"/>
            <w:vAlign w:val="center"/>
          </w:tcPr>
          <w:p w14:paraId="69402C8C" w14:textId="4B688B9A" w:rsidR="006B5CFC" w:rsidRDefault="00924450">
            <w:pPr>
              <w:spacing w:line="340" w:lineRule="exact"/>
              <w:jc w:val="center"/>
              <w:rPr>
                <w:rFonts w:ascii="仿宋_GB2312" w:eastAsia="仿宋_GB2312" w:hAnsi="仿宋_GB2312" w:cs="仿宋_GB2312"/>
                <w:kern w:val="0"/>
                <w:sz w:val="24"/>
                <w:szCs w:val="24"/>
              </w:rPr>
            </w:pPr>
            <w:r w:rsidRPr="004B0CA1">
              <w:rPr>
                <w:rFonts w:ascii="仿宋_GB2312" w:eastAsia="仿宋_GB2312" w:hAnsi="仿宋_GB2312" w:cs="仿宋_GB2312" w:hint="eastAsia"/>
                <w:sz w:val="24"/>
                <w:szCs w:val="24"/>
              </w:rPr>
              <w:t>2018年10月8日—2018年12月14日</w:t>
            </w:r>
            <w:r w:rsidR="002E59B2">
              <w:rPr>
                <w:rFonts w:ascii="仿宋_GB2312" w:eastAsia="仿宋_GB2312" w:hAnsi="仿宋_GB2312" w:cs="仿宋_GB2312" w:hint="eastAsia"/>
                <w:kern w:val="0"/>
                <w:sz w:val="24"/>
                <w:szCs w:val="24"/>
              </w:rPr>
              <w:t>（上传教务系统截图）</w:t>
            </w:r>
          </w:p>
        </w:tc>
      </w:tr>
      <w:tr w:rsidR="006B5CFC" w14:paraId="3A8B6653" w14:textId="77777777" w:rsidTr="00133353">
        <w:trPr>
          <w:trHeight w:val="397"/>
        </w:trPr>
        <w:tc>
          <w:tcPr>
            <w:tcW w:w="2992" w:type="dxa"/>
            <w:vMerge/>
            <w:vAlign w:val="center"/>
          </w:tcPr>
          <w:p w14:paraId="5582E0C8" w14:textId="77777777" w:rsidR="006B5CFC" w:rsidRDefault="006B5CFC">
            <w:pPr>
              <w:spacing w:line="340" w:lineRule="exact"/>
              <w:jc w:val="center"/>
              <w:rPr>
                <w:rFonts w:ascii="仿宋_GB2312" w:eastAsia="仿宋_GB2312" w:hAnsi="仿宋_GB2312" w:cs="仿宋_GB2312"/>
                <w:kern w:val="0"/>
                <w:sz w:val="24"/>
                <w:szCs w:val="24"/>
              </w:rPr>
            </w:pPr>
          </w:p>
        </w:tc>
        <w:tc>
          <w:tcPr>
            <w:tcW w:w="5530" w:type="dxa"/>
            <w:gridSpan w:val="3"/>
            <w:vAlign w:val="center"/>
          </w:tcPr>
          <w:p w14:paraId="18F64395" w14:textId="0044D185" w:rsidR="006B5CFC" w:rsidRDefault="003217D3">
            <w:pPr>
              <w:spacing w:line="340" w:lineRule="exact"/>
              <w:jc w:val="center"/>
              <w:rPr>
                <w:rFonts w:ascii="仿宋_GB2312" w:eastAsia="仿宋_GB2312" w:hAnsi="仿宋_GB2312" w:cs="仿宋_GB2312"/>
                <w:kern w:val="0"/>
                <w:sz w:val="24"/>
                <w:szCs w:val="24"/>
              </w:rPr>
            </w:pPr>
            <w:r w:rsidRPr="0060087D">
              <w:rPr>
                <w:rFonts w:ascii="仿宋_GB2312" w:eastAsia="仿宋_GB2312" w:hAnsi="仿宋_GB2312" w:cs="仿宋_GB2312" w:hint="eastAsia"/>
                <w:sz w:val="24"/>
                <w:szCs w:val="24"/>
              </w:rPr>
              <w:t>2019年9月2日—2019年10月4 日</w:t>
            </w:r>
            <w:r w:rsidR="002E59B2">
              <w:rPr>
                <w:rFonts w:ascii="仿宋_GB2312" w:eastAsia="仿宋_GB2312" w:hAnsi="仿宋_GB2312" w:cs="仿宋_GB2312" w:hint="eastAsia"/>
                <w:kern w:val="0"/>
                <w:sz w:val="24"/>
                <w:szCs w:val="24"/>
              </w:rPr>
              <w:t>（上传教务系统截图）</w:t>
            </w:r>
          </w:p>
        </w:tc>
      </w:tr>
      <w:tr w:rsidR="006B5CFC" w14:paraId="6E447183" w14:textId="77777777" w:rsidTr="00133353">
        <w:trPr>
          <w:trHeight w:val="397"/>
        </w:trPr>
        <w:tc>
          <w:tcPr>
            <w:tcW w:w="2992" w:type="dxa"/>
            <w:vAlign w:val="center"/>
          </w:tcPr>
          <w:p w14:paraId="10E144AA" w14:textId="77777777" w:rsidR="006B5CFC" w:rsidRDefault="002E59B2">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最近两期学生总人数</w:t>
            </w:r>
          </w:p>
        </w:tc>
        <w:tc>
          <w:tcPr>
            <w:tcW w:w="5530" w:type="dxa"/>
            <w:gridSpan w:val="3"/>
            <w:vAlign w:val="center"/>
          </w:tcPr>
          <w:p w14:paraId="2D13DE50" w14:textId="663DA1D6" w:rsidR="006B5CFC" w:rsidRDefault="003217D3">
            <w:pPr>
              <w:spacing w:line="340" w:lineRule="exact"/>
              <w:rPr>
                <w:rFonts w:ascii="仿宋_GB2312" w:eastAsia="仿宋_GB2312" w:hAnsi="仿宋_GB2312" w:cs="仿宋_GB2312"/>
                <w:kern w:val="0"/>
                <w:sz w:val="24"/>
                <w:szCs w:val="24"/>
              </w:rPr>
            </w:pPr>
            <w:r>
              <w:rPr>
                <w:rFonts w:ascii="仿宋_GB2312" w:eastAsia="仿宋_GB2312" w:hAnsi="仿宋_GB2312" w:cs="仿宋_GB2312" w:hint="eastAsia"/>
                <w:sz w:val="24"/>
                <w:szCs w:val="24"/>
              </w:rPr>
              <w:t>1</w:t>
            </w:r>
            <w:r>
              <w:rPr>
                <w:rFonts w:ascii="仿宋_GB2312" w:eastAsia="仿宋_GB2312" w:hAnsi="仿宋_GB2312" w:cs="仿宋_GB2312"/>
                <w:sz w:val="24"/>
                <w:szCs w:val="24"/>
              </w:rPr>
              <w:t>72</w:t>
            </w:r>
            <w:r>
              <w:rPr>
                <w:rFonts w:ascii="仿宋_GB2312" w:eastAsia="仿宋_GB2312" w:hAnsi="仿宋_GB2312" w:cs="仿宋_GB2312" w:hint="eastAsia"/>
                <w:sz w:val="24"/>
                <w:szCs w:val="24"/>
              </w:rPr>
              <w:t>+</w:t>
            </w:r>
            <w:r>
              <w:rPr>
                <w:rFonts w:ascii="仿宋_GB2312" w:eastAsia="仿宋_GB2312" w:hAnsi="仿宋_GB2312" w:cs="仿宋_GB2312"/>
                <w:sz w:val="24"/>
                <w:szCs w:val="24"/>
              </w:rPr>
              <w:t>163</w:t>
            </w:r>
            <w:r>
              <w:rPr>
                <w:rFonts w:ascii="仿宋_GB2312" w:eastAsia="仿宋_GB2312" w:hAnsi="仿宋_GB2312" w:cs="仿宋_GB2312" w:hint="eastAsia"/>
                <w:sz w:val="24"/>
                <w:szCs w:val="24"/>
              </w:rPr>
              <w:t>=</w:t>
            </w:r>
            <w:r>
              <w:rPr>
                <w:rFonts w:ascii="仿宋_GB2312" w:eastAsia="仿宋_GB2312" w:hAnsi="仿宋_GB2312" w:cs="仿宋_GB2312"/>
                <w:sz w:val="24"/>
                <w:szCs w:val="24"/>
              </w:rPr>
              <w:t>335</w:t>
            </w:r>
          </w:p>
        </w:tc>
      </w:tr>
    </w:tbl>
    <w:p w14:paraId="52C38F3F" w14:textId="77777777" w:rsidR="006B5CFC" w:rsidRDefault="002E59B2">
      <w:pPr>
        <w:spacing w:line="360" w:lineRule="exact"/>
        <w:rPr>
          <w:rFonts w:ascii="仿宋_GB2312" w:eastAsia="仿宋_GB2312" w:hAnsi="仿宋_GB2312" w:cs="仿宋_GB2312"/>
          <w:sz w:val="22"/>
        </w:rPr>
      </w:pPr>
      <w:r>
        <w:rPr>
          <w:rFonts w:ascii="仿宋_GB2312" w:eastAsia="仿宋_GB2312" w:hAnsi="仿宋_GB2312" w:cs="仿宋_GB2312" w:hint="eastAsia"/>
          <w:sz w:val="22"/>
        </w:rPr>
        <w:t>注：教务系统截图须至少包含课程编码、选课编码、开课时间、授课教师姓名等信息。</w:t>
      </w:r>
    </w:p>
    <w:p w14:paraId="335B4A04" w14:textId="77777777" w:rsidR="006B5CFC" w:rsidRDefault="006B5CFC">
      <w:pPr>
        <w:rPr>
          <w:rFonts w:ascii="黑体" w:eastAsia="黑体" w:hAnsi="黑体"/>
          <w:sz w:val="24"/>
          <w:szCs w:val="24"/>
        </w:rPr>
      </w:pPr>
    </w:p>
    <w:p w14:paraId="50334508" w14:textId="77777777" w:rsidR="006B5CFC" w:rsidRDefault="002E59B2">
      <w:pPr>
        <w:rPr>
          <w:rFonts w:ascii="黑体" w:eastAsia="黑体" w:hAnsi="黑体"/>
          <w:sz w:val="28"/>
          <w:szCs w:val="28"/>
        </w:rPr>
      </w:pPr>
      <w:r>
        <w:rPr>
          <w:rFonts w:ascii="黑体" w:eastAsia="黑体" w:hAnsi="黑体" w:hint="eastAsia"/>
          <w:sz w:val="28"/>
          <w:szCs w:val="28"/>
        </w:rPr>
        <w:t>二、授课教师（教学团队）</w:t>
      </w:r>
    </w:p>
    <w:tbl>
      <w:tblPr>
        <w:tblStyle w:val="ab"/>
        <w:tblW w:w="8520" w:type="dxa"/>
        <w:tblLayout w:type="fixed"/>
        <w:tblLook w:val="04A0" w:firstRow="1" w:lastRow="0" w:firstColumn="1" w:lastColumn="0" w:noHBand="0" w:noVBand="1"/>
      </w:tblPr>
      <w:tblGrid>
        <w:gridCol w:w="733"/>
        <w:gridCol w:w="734"/>
        <w:gridCol w:w="1201"/>
        <w:gridCol w:w="743"/>
        <w:gridCol w:w="734"/>
        <w:gridCol w:w="733"/>
        <w:gridCol w:w="1209"/>
        <w:gridCol w:w="1212"/>
        <w:gridCol w:w="1209"/>
        <w:gridCol w:w="12"/>
      </w:tblGrid>
      <w:tr w:rsidR="006B5CFC" w14:paraId="5460217C" w14:textId="77777777" w:rsidTr="00133353">
        <w:trPr>
          <w:gridAfter w:val="1"/>
          <w:wAfter w:w="12" w:type="dxa"/>
          <w:trHeight w:val="397"/>
        </w:trPr>
        <w:tc>
          <w:tcPr>
            <w:tcW w:w="8508" w:type="dxa"/>
            <w:gridSpan w:val="9"/>
            <w:vAlign w:val="center"/>
          </w:tcPr>
          <w:p w14:paraId="59EC2BFB" w14:textId="77777777" w:rsidR="006B5CFC" w:rsidRDefault="002E59B2">
            <w:pPr>
              <w:spacing w:line="340" w:lineRule="atLeast"/>
              <w:jc w:val="center"/>
              <w:rPr>
                <w:rFonts w:ascii="仿宋_GB2312" w:eastAsia="仿宋_GB2312" w:hAnsi="仿宋_GB2312" w:cs="仿宋_GB2312"/>
                <w:kern w:val="0"/>
                <w:sz w:val="24"/>
                <w:szCs w:val="24"/>
              </w:rPr>
            </w:pPr>
            <w:r>
              <w:rPr>
                <w:rFonts w:ascii="黑体" w:eastAsia="黑体" w:hAnsi="黑体" w:cs="黑体" w:hint="eastAsia"/>
                <w:kern w:val="0"/>
                <w:sz w:val="24"/>
                <w:szCs w:val="24"/>
              </w:rPr>
              <w:t>课程团队主要成员（序号1为课程负责人，总人数限5人之内）</w:t>
            </w:r>
          </w:p>
        </w:tc>
      </w:tr>
      <w:tr w:rsidR="006B5CFC" w14:paraId="425011D1" w14:textId="77777777" w:rsidTr="00133353">
        <w:trPr>
          <w:gridAfter w:val="1"/>
          <w:wAfter w:w="12" w:type="dxa"/>
          <w:trHeight w:val="397"/>
        </w:trPr>
        <w:tc>
          <w:tcPr>
            <w:tcW w:w="733" w:type="dxa"/>
            <w:vAlign w:val="center"/>
          </w:tcPr>
          <w:p w14:paraId="06F18212" w14:textId="77777777" w:rsidR="006B5CFC" w:rsidRDefault="002E59B2">
            <w:pPr>
              <w:spacing w:line="340" w:lineRule="atLeas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序号</w:t>
            </w:r>
          </w:p>
        </w:tc>
        <w:tc>
          <w:tcPr>
            <w:tcW w:w="734" w:type="dxa"/>
            <w:vAlign w:val="center"/>
          </w:tcPr>
          <w:p w14:paraId="7A178EDA" w14:textId="77777777" w:rsidR="006B5CFC" w:rsidRDefault="002E59B2">
            <w:pPr>
              <w:spacing w:line="340" w:lineRule="atLeas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姓名</w:t>
            </w:r>
          </w:p>
        </w:tc>
        <w:tc>
          <w:tcPr>
            <w:tcW w:w="1201" w:type="dxa"/>
            <w:vAlign w:val="center"/>
          </w:tcPr>
          <w:p w14:paraId="74D048BD" w14:textId="77777777" w:rsidR="006B5CFC" w:rsidRDefault="002E59B2">
            <w:pPr>
              <w:spacing w:line="340" w:lineRule="atLeas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出生年月</w:t>
            </w:r>
          </w:p>
        </w:tc>
        <w:tc>
          <w:tcPr>
            <w:tcW w:w="743" w:type="dxa"/>
            <w:vAlign w:val="center"/>
          </w:tcPr>
          <w:p w14:paraId="75836B20" w14:textId="77777777" w:rsidR="006B5CFC" w:rsidRDefault="002E59B2">
            <w:pPr>
              <w:spacing w:line="340" w:lineRule="atLeas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单位</w:t>
            </w:r>
          </w:p>
        </w:tc>
        <w:tc>
          <w:tcPr>
            <w:tcW w:w="734" w:type="dxa"/>
            <w:vAlign w:val="center"/>
          </w:tcPr>
          <w:p w14:paraId="4DB19D31" w14:textId="77777777" w:rsidR="006B5CFC" w:rsidRDefault="002E59B2">
            <w:pPr>
              <w:spacing w:line="340" w:lineRule="atLeas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职务</w:t>
            </w:r>
          </w:p>
        </w:tc>
        <w:tc>
          <w:tcPr>
            <w:tcW w:w="733" w:type="dxa"/>
            <w:vAlign w:val="center"/>
          </w:tcPr>
          <w:p w14:paraId="31E8304D" w14:textId="77777777" w:rsidR="006B5CFC" w:rsidRDefault="002E59B2">
            <w:pPr>
              <w:spacing w:line="340" w:lineRule="atLeas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职称</w:t>
            </w:r>
          </w:p>
        </w:tc>
        <w:tc>
          <w:tcPr>
            <w:tcW w:w="1209" w:type="dxa"/>
            <w:vAlign w:val="center"/>
          </w:tcPr>
          <w:p w14:paraId="3391C919" w14:textId="77777777" w:rsidR="006B5CFC" w:rsidRDefault="002E59B2">
            <w:pPr>
              <w:spacing w:line="340" w:lineRule="atLeas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手机号码</w:t>
            </w:r>
          </w:p>
        </w:tc>
        <w:tc>
          <w:tcPr>
            <w:tcW w:w="1212" w:type="dxa"/>
            <w:vAlign w:val="center"/>
          </w:tcPr>
          <w:p w14:paraId="7ADC96BA" w14:textId="77777777" w:rsidR="006B5CFC" w:rsidRDefault="002E59B2">
            <w:pPr>
              <w:spacing w:line="340" w:lineRule="atLeas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电子邮箱</w:t>
            </w:r>
          </w:p>
        </w:tc>
        <w:tc>
          <w:tcPr>
            <w:tcW w:w="1209" w:type="dxa"/>
            <w:vAlign w:val="center"/>
          </w:tcPr>
          <w:p w14:paraId="7B8F44D1" w14:textId="77777777" w:rsidR="006B5CFC" w:rsidRDefault="002E59B2">
            <w:pPr>
              <w:spacing w:line="340" w:lineRule="atLeas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授课任务</w:t>
            </w:r>
          </w:p>
        </w:tc>
      </w:tr>
      <w:tr w:rsidR="00A63624" w14:paraId="2A32D5F5" w14:textId="77777777" w:rsidTr="00921EE6">
        <w:trPr>
          <w:gridAfter w:val="1"/>
          <w:wAfter w:w="12" w:type="dxa"/>
          <w:trHeight w:val="397"/>
        </w:trPr>
        <w:tc>
          <w:tcPr>
            <w:tcW w:w="733" w:type="dxa"/>
            <w:vAlign w:val="center"/>
          </w:tcPr>
          <w:p w14:paraId="14C85D90" w14:textId="77777777" w:rsidR="00A63624" w:rsidRDefault="00A63624" w:rsidP="00A63624">
            <w:pPr>
              <w:spacing w:line="340" w:lineRule="atLeast"/>
              <w:jc w:val="center"/>
              <w:rPr>
                <w:rFonts w:ascii="Times New Roman" w:eastAsia="仿宋_GB2312" w:hAnsi="Times New Roman" w:cs="Times New Roman"/>
                <w:kern w:val="0"/>
                <w:sz w:val="24"/>
                <w:szCs w:val="24"/>
              </w:rPr>
            </w:pPr>
            <w:r>
              <w:rPr>
                <w:rFonts w:ascii="Times New Roman" w:eastAsia="仿宋_GB2312" w:hAnsi="Times New Roman" w:cs="Times New Roman"/>
                <w:kern w:val="0"/>
                <w:sz w:val="24"/>
                <w:szCs w:val="24"/>
              </w:rPr>
              <w:t>1</w:t>
            </w:r>
          </w:p>
        </w:tc>
        <w:tc>
          <w:tcPr>
            <w:tcW w:w="734" w:type="dxa"/>
            <w:vAlign w:val="center"/>
          </w:tcPr>
          <w:p w14:paraId="65BA2099" w14:textId="6E8640B6" w:rsidR="00A63624" w:rsidRDefault="00A63624" w:rsidP="00A63624">
            <w:pPr>
              <w:spacing w:line="340" w:lineRule="atLeas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吴涛</w:t>
            </w:r>
          </w:p>
        </w:tc>
        <w:tc>
          <w:tcPr>
            <w:tcW w:w="1201" w:type="dxa"/>
            <w:vAlign w:val="center"/>
          </w:tcPr>
          <w:p w14:paraId="30816BC5" w14:textId="0E4173AC" w:rsidR="00A63624" w:rsidRDefault="00A63624" w:rsidP="00A63624">
            <w:pPr>
              <w:spacing w:line="340" w:lineRule="atLeas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1</w:t>
            </w:r>
            <w:r>
              <w:rPr>
                <w:rFonts w:ascii="仿宋_GB2312" w:eastAsia="仿宋_GB2312" w:hAnsi="仿宋_GB2312" w:cs="仿宋_GB2312"/>
                <w:kern w:val="0"/>
                <w:sz w:val="24"/>
                <w:szCs w:val="24"/>
              </w:rPr>
              <w:t>969.04</w:t>
            </w:r>
          </w:p>
        </w:tc>
        <w:tc>
          <w:tcPr>
            <w:tcW w:w="743" w:type="dxa"/>
            <w:vAlign w:val="center"/>
          </w:tcPr>
          <w:p w14:paraId="70102467" w14:textId="24778A60" w:rsidR="00A63624" w:rsidRDefault="00A63624" w:rsidP="00A63624">
            <w:pPr>
              <w:spacing w:line="340" w:lineRule="atLeas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汽车与交</w:t>
            </w:r>
            <w:r>
              <w:rPr>
                <w:rFonts w:ascii="仿宋_GB2312" w:eastAsia="仿宋_GB2312" w:hAnsi="仿宋_GB2312" w:cs="仿宋_GB2312" w:hint="eastAsia"/>
                <w:kern w:val="0"/>
                <w:sz w:val="24"/>
                <w:szCs w:val="24"/>
              </w:rPr>
              <w:lastRenderedPageBreak/>
              <w:t>通学院</w:t>
            </w:r>
          </w:p>
        </w:tc>
        <w:tc>
          <w:tcPr>
            <w:tcW w:w="734" w:type="dxa"/>
            <w:vAlign w:val="center"/>
          </w:tcPr>
          <w:p w14:paraId="36517A55" w14:textId="33DFC22D" w:rsidR="00A63624" w:rsidRDefault="00A63624" w:rsidP="00A63624">
            <w:pPr>
              <w:spacing w:line="340" w:lineRule="atLeas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lastRenderedPageBreak/>
              <w:t>无</w:t>
            </w:r>
          </w:p>
        </w:tc>
        <w:tc>
          <w:tcPr>
            <w:tcW w:w="733" w:type="dxa"/>
            <w:vAlign w:val="center"/>
          </w:tcPr>
          <w:p w14:paraId="6ECECC8B" w14:textId="2A28F5CA" w:rsidR="00A63624" w:rsidRDefault="00A63624" w:rsidP="00A63624">
            <w:pPr>
              <w:spacing w:line="340" w:lineRule="atLeas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副教授</w:t>
            </w:r>
          </w:p>
        </w:tc>
        <w:tc>
          <w:tcPr>
            <w:tcW w:w="1209" w:type="dxa"/>
            <w:vAlign w:val="center"/>
          </w:tcPr>
          <w:p w14:paraId="0E89DD25" w14:textId="0DEFE461" w:rsidR="00A63624" w:rsidRDefault="00A63624" w:rsidP="00A63624">
            <w:pPr>
              <w:spacing w:line="340" w:lineRule="atLeas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1</w:t>
            </w:r>
            <w:r>
              <w:rPr>
                <w:rFonts w:ascii="仿宋_GB2312" w:eastAsia="仿宋_GB2312" w:hAnsi="仿宋_GB2312" w:cs="仿宋_GB2312"/>
                <w:kern w:val="0"/>
                <w:sz w:val="24"/>
                <w:szCs w:val="24"/>
              </w:rPr>
              <w:t>3908180797</w:t>
            </w:r>
          </w:p>
        </w:tc>
        <w:tc>
          <w:tcPr>
            <w:tcW w:w="1212" w:type="dxa"/>
            <w:vAlign w:val="center"/>
          </w:tcPr>
          <w:p w14:paraId="59F5969A" w14:textId="35AE6FCB" w:rsidR="00A63624" w:rsidRDefault="00A63624" w:rsidP="00A63624">
            <w:pPr>
              <w:spacing w:line="340" w:lineRule="atLeast"/>
              <w:rPr>
                <w:rFonts w:ascii="仿宋_GB2312" w:eastAsia="仿宋_GB2312" w:hAnsi="仿宋_GB2312" w:cs="仿宋_GB2312"/>
                <w:kern w:val="0"/>
                <w:sz w:val="24"/>
                <w:szCs w:val="24"/>
              </w:rPr>
            </w:pPr>
            <w:r w:rsidRPr="00187D40">
              <w:rPr>
                <w:rFonts w:ascii="仿宋_GB2312" w:eastAsia="仿宋_GB2312" w:hAnsi="仿宋_GB2312" w:cs="仿宋_GB2312" w:hint="eastAsia"/>
                <w:sz w:val="24"/>
                <w:szCs w:val="24"/>
              </w:rPr>
              <w:t>5</w:t>
            </w:r>
            <w:r w:rsidRPr="00187D40">
              <w:rPr>
                <w:rFonts w:ascii="仿宋_GB2312" w:eastAsia="仿宋_GB2312" w:hAnsi="仿宋_GB2312" w:cs="仿宋_GB2312"/>
                <w:sz w:val="24"/>
                <w:szCs w:val="24"/>
              </w:rPr>
              <w:t>97990478</w:t>
            </w:r>
            <w:r w:rsidRPr="00187D40">
              <w:rPr>
                <w:rFonts w:ascii="仿宋_GB2312" w:eastAsia="仿宋_GB2312" w:hAnsi="仿宋_GB2312" w:cs="仿宋_GB2312" w:hint="eastAsia"/>
                <w:sz w:val="24"/>
                <w:szCs w:val="24"/>
              </w:rPr>
              <w:t>@qq</w:t>
            </w:r>
            <w:r w:rsidRPr="00187D40">
              <w:rPr>
                <w:rFonts w:ascii="仿宋_GB2312" w:eastAsia="仿宋_GB2312" w:hAnsi="仿宋_GB2312" w:cs="仿宋_GB2312"/>
                <w:sz w:val="24"/>
                <w:szCs w:val="24"/>
              </w:rPr>
              <w:t>.com</w:t>
            </w:r>
          </w:p>
        </w:tc>
        <w:tc>
          <w:tcPr>
            <w:tcW w:w="1209" w:type="dxa"/>
            <w:vAlign w:val="center"/>
          </w:tcPr>
          <w:p w14:paraId="3D9F7AB2" w14:textId="000394FE" w:rsidR="00A63624" w:rsidRDefault="00A63624" w:rsidP="00A63624">
            <w:pPr>
              <w:spacing w:line="340" w:lineRule="atLeast"/>
              <w:rPr>
                <w:rFonts w:ascii="仿宋_GB2312" w:eastAsia="仿宋_GB2312" w:hAnsi="仿宋_GB2312" w:cs="仿宋_GB2312"/>
                <w:kern w:val="0"/>
                <w:sz w:val="24"/>
                <w:szCs w:val="24"/>
              </w:rPr>
            </w:pPr>
            <w:r w:rsidRPr="00187D40">
              <w:rPr>
                <w:rFonts w:ascii="仿宋_GB2312" w:eastAsia="仿宋_GB2312" w:hAnsi="仿宋_GB2312" w:cs="仿宋_GB2312" w:hint="eastAsia"/>
                <w:sz w:val="24"/>
                <w:szCs w:val="24"/>
              </w:rPr>
              <w:t>主讲，课程规划建</w:t>
            </w:r>
            <w:r w:rsidRPr="00187D40">
              <w:rPr>
                <w:rFonts w:ascii="仿宋_GB2312" w:eastAsia="仿宋_GB2312" w:hAnsi="仿宋_GB2312" w:cs="仿宋_GB2312" w:hint="eastAsia"/>
                <w:sz w:val="24"/>
                <w:szCs w:val="24"/>
              </w:rPr>
              <w:lastRenderedPageBreak/>
              <w:t>设、统筹</w:t>
            </w:r>
          </w:p>
        </w:tc>
      </w:tr>
      <w:tr w:rsidR="00EC0CAB" w14:paraId="603B8BAE" w14:textId="77777777" w:rsidTr="00921EE6">
        <w:trPr>
          <w:gridAfter w:val="1"/>
          <w:wAfter w:w="12" w:type="dxa"/>
          <w:trHeight w:val="397"/>
        </w:trPr>
        <w:tc>
          <w:tcPr>
            <w:tcW w:w="733" w:type="dxa"/>
            <w:vAlign w:val="center"/>
          </w:tcPr>
          <w:p w14:paraId="7B46E2EE" w14:textId="77777777" w:rsidR="00EC0CAB" w:rsidRDefault="00EC0CAB" w:rsidP="00EC0CAB">
            <w:pPr>
              <w:spacing w:line="340" w:lineRule="atLeast"/>
              <w:jc w:val="center"/>
              <w:rPr>
                <w:rFonts w:ascii="Times New Roman" w:eastAsia="仿宋_GB2312" w:hAnsi="Times New Roman" w:cs="Times New Roman"/>
                <w:kern w:val="0"/>
                <w:sz w:val="24"/>
                <w:szCs w:val="24"/>
              </w:rPr>
            </w:pPr>
            <w:r>
              <w:rPr>
                <w:rFonts w:ascii="Times New Roman" w:eastAsia="仿宋_GB2312" w:hAnsi="Times New Roman" w:cs="Times New Roman"/>
                <w:kern w:val="0"/>
                <w:sz w:val="24"/>
                <w:szCs w:val="24"/>
              </w:rPr>
              <w:lastRenderedPageBreak/>
              <w:t>2</w:t>
            </w:r>
          </w:p>
        </w:tc>
        <w:tc>
          <w:tcPr>
            <w:tcW w:w="734" w:type="dxa"/>
            <w:vAlign w:val="center"/>
          </w:tcPr>
          <w:p w14:paraId="697CB6E0" w14:textId="2F589FEA" w:rsidR="00EC0CAB" w:rsidRDefault="00EC0CAB" w:rsidP="00EC0CAB">
            <w:pPr>
              <w:spacing w:line="340" w:lineRule="atLeast"/>
              <w:rPr>
                <w:rFonts w:ascii="仿宋_GB2312" w:eastAsia="仿宋_GB2312" w:hAnsi="仿宋_GB2312" w:cs="仿宋_GB2312"/>
                <w:kern w:val="0"/>
                <w:sz w:val="24"/>
                <w:szCs w:val="24"/>
              </w:rPr>
            </w:pPr>
            <w:r w:rsidRPr="00187D40">
              <w:rPr>
                <w:rFonts w:ascii="仿宋_GB2312" w:eastAsia="仿宋_GB2312" w:hAnsi="仿宋_GB2312" w:cs="仿宋_GB2312" w:hint="eastAsia"/>
                <w:sz w:val="24"/>
                <w:szCs w:val="24"/>
              </w:rPr>
              <w:t>孙仁云</w:t>
            </w:r>
          </w:p>
        </w:tc>
        <w:tc>
          <w:tcPr>
            <w:tcW w:w="1201" w:type="dxa"/>
            <w:vAlign w:val="center"/>
          </w:tcPr>
          <w:p w14:paraId="7080974C" w14:textId="41F1F9F3" w:rsidR="00EC0CAB" w:rsidRDefault="00EC0CAB" w:rsidP="00EC0CAB">
            <w:pPr>
              <w:spacing w:line="340" w:lineRule="atLeast"/>
              <w:rPr>
                <w:rFonts w:ascii="仿宋_GB2312" w:eastAsia="仿宋_GB2312" w:hAnsi="仿宋_GB2312" w:cs="仿宋_GB2312"/>
                <w:kern w:val="0"/>
                <w:sz w:val="24"/>
                <w:szCs w:val="24"/>
              </w:rPr>
            </w:pPr>
            <w:r w:rsidRPr="00187D40">
              <w:rPr>
                <w:rFonts w:ascii="仿宋_GB2312" w:eastAsia="仿宋_GB2312" w:hAnsi="仿宋_GB2312" w:cs="仿宋_GB2312" w:hint="eastAsia"/>
                <w:sz w:val="24"/>
                <w:szCs w:val="24"/>
              </w:rPr>
              <w:t>1</w:t>
            </w:r>
            <w:r w:rsidRPr="00187D40">
              <w:rPr>
                <w:rFonts w:ascii="仿宋_GB2312" w:eastAsia="仿宋_GB2312" w:hAnsi="仿宋_GB2312" w:cs="仿宋_GB2312"/>
                <w:sz w:val="24"/>
                <w:szCs w:val="24"/>
              </w:rPr>
              <w:t>965.10</w:t>
            </w:r>
          </w:p>
        </w:tc>
        <w:tc>
          <w:tcPr>
            <w:tcW w:w="743" w:type="dxa"/>
            <w:vAlign w:val="center"/>
          </w:tcPr>
          <w:p w14:paraId="10393C58" w14:textId="5AB43A41" w:rsidR="00EC0CAB" w:rsidRDefault="00EC0CAB" w:rsidP="00EC0CAB">
            <w:pPr>
              <w:spacing w:line="340" w:lineRule="atLeast"/>
              <w:rPr>
                <w:rFonts w:ascii="仿宋_GB2312" w:eastAsia="仿宋_GB2312" w:hAnsi="仿宋_GB2312" w:cs="仿宋_GB2312"/>
                <w:kern w:val="0"/>
                <w:sz w:val="24"/>
                <w:szCs w:val="24"/>
              </w:rPr>
            </w:pPr>
            <w:r w:rsidRPr="00954494">
              <w:rPr>
                <w:rFonts w:ascii="仿宋_GB2312" w:eastAsia="仿宋_GB2312" w:hAnsi="仿宋_GB2312" w:cs="仿宋_GB2312" w:hint="eastAsia"/>
                <w:kern w:val="0"/>
                <w:sz w:val="24"/>
                <w:szCs w:val="24"/>
              </w:rPr>
              <w:t>汽车与交通学院</w:t>
            </w:r>
          </w:p>
        </w:tc>
        <w:tc>
          <w:tcPr>
            <w:tcW w:w="734" w:type="dxa"/>
            <w:vAlign w:val="center"/>
          </w:tcPr>
          <w:p w14:paraId="7ECCA7A6" w14:textId="5AA5FD98" w:rsidR="00EC0CAB" w:rsidRDefault="00EC0CAB" w:rsidP="00EC0CAB">
            <w:pPr>
              <w:spacing w:line="340" w:lineRule="atLeas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无</w:t>
            </w:r>
          </w:p>
        </w:tc>
        <w:tc>
          <w:tcPr>
            <w:tcW w:w="733" w:type="dxa"/>
            <w:vAlign w:val="center"/>
          </w:tcPr>
          <w:p w14:paraId="0C48878A" w14:textId="2CFE90F4" w:rsidR="00EC0CAB" w:rsidRDefault="00EC0CAB" w:rsidP="00EC0CAB">
            <w:pPr>
              <w:spacing w:line="340" w:lineRule="atLeas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教授</w:t>
            </w:r>
          </w:p>
        </w:tc>
        <w:tc>
          <w:tcPr>
            <w:tcW w:w="1209" w:type="dxa"/>
            <w:vAlign w:val="center"/>
          </w:tcPr>
          <w:p w14:paraId="558472E7" w14:textId="6DD39D20" w:rsidR="00EC0CAB" w:rsidRDefault="00EC0CAB" w:rsidP="00EC0CAB">
            <w:pPr>
              <w:spacing w:line="340" w:lineRule="atLeast"/>
              <w:rPr>
                <w:rFonts w:ascii="仿宋_GB2312" w:eastAsia="仿宋_GB2312" w:hAnsi="仿宋_GB2312" w:cs="仿宋_GB2312"/>
                <w:kern w:val="0"/>
                <w:sz w:val="24"/>
                <w:szCs w:val="24"/>
              </w:rPr>
            </w:pPr>
            <w:r w:rsidRPr="00187D40">
              <w:rPr>
                <w:rFonts w:ascii="仿宋_GB2312" w:eastAsia="仿宋_GB2312" w:hAnsi="仿宋_GB2312" w:cs="仿宋_GB2312"/>
                <w:sz w:val="24"/>
                <w:szCs w:val="24"/>
              </w:rPr>
              <w:t>13668238929</w:t>
            </w:r>
          </w:p>
        </w:tc>
        <w:tc>
          <w:tcPr>
            <w:tcW w:w="1212" w:type="dxa"/>
            <w:vAlign w:val="center"/>
          </w:tcPr>
          <w:p w14:paraId="5538E37B" w14:textId="6A3FB4FB" w:rsidR="00EC0CAB" w:rsidRDefault="00EC0CAB" w:rsidP="00EC0CAB">
            <w:pPr>
              <w:spacing w:line="340" w:lineRule="atLeast"/>
              <w:rPr>
                <w:rFonts w:ascii="仿宋_GB2312" w:eastAsia="仿宋_GB2312" w:hAnsi="仿宋_GB2312" w:cs="仿宋_GB2312"/>
                <w:kern w:val="0"/>
                <w:sz w:val="24"/>
                <w:szCs w:val="24"/>
              </w:rPr>
            </w:pPr>
            <w:r w:rsidRPr="00187D40">
              <w:rPr>
                <w:rFonts w:ascii="仿宋_GB2312" w:eastAsia="仿宋_GB2312" w:hAnsi="仿宋_GB2312" w:cs="仿宋_GB2312"/>
                <w:sz w:val="24"/>
                <w:szCs w:val="24"/>
              </w:rPr>
              <w:t>376537356</w:t>
            </w:r>
            <w:r w:rsidRPr="00187D40">
              <w:rPr>
                <w:rFonts w:ascii="仿宋_GB2312" w:eastAsia="仿宋_GB2312" w:hAnsi="仿宋_GB2312" w:cs="仿宋_GB2312" w:hint="eastAsia"/>
                <w:sz w:val="24"/>
                <w:szCs w:val="24"/>
              </w:rPr>
              <w:t>@qq</w:t>
            </w:r>
            <w:r w:rsidRPr="00187D40">
              <w:rPr>
                <w:rFonts w:ascii="仿宋_GB2312" w:eastAsia="仿宋_GB2312" w:hAnsi="仿宋_GB2312" w:cs="仿宋_GB2312"/>
                <w:sz w:val="24"/>
                <w:szCs w:val="24"/>
              </w:rPr>
              <w:t>.com</w:t>
            </w:r>
          </w:p>
        </w:tc>
        <w:tc>
          <w:tcPr>
            <w:tcW w:w="1209" w:type="dxa"/>
            <w:vAlign w:val="center"/>
          </w:tcPr>
          <w:p w14:paraId="027BBE2E" w14:textId="290EF1CD" w:rsidR="00EC0CAB" w:rsidRDefault="00EC0CAB" w:rsidP="00EC0CAB">
            <w:pPr>
              <w:spacing w:line="340" w:lineRule="atLeast"/>
              <w:rPr>
                <w:rFonts w:ascii="仿宋_GB2312" w:eastAsia="仿宋_GB2312" w:hAnsi="仿宋_GB2312" w:cs="仿宋_GB2312"/>
                <w:kern w:val="0"/>
                <w:sz w:val="24"/>
                <w:szCs w:val="24"/>
              </w:rPr>
            </w:pPr>
            <w:r w:rsidRPr="00187D40">
              <w:rPr>
                <w:rFonts w:ascii="仿宋_GB2312" w:eastAsia="仿宋_GB2312" w:hAnsi="仿宋_GB2312" w:cs="仿宋_GB2312" w:hint="eastAsia"/>
                <w:sz w:val="24"/>
                <w:szCs w:val="24"/>
              </w:rPr>
              <w:t>课程规划指导、分组指导</w:t>
            </w:r>
          </w:p>
        </w:tc>
      </w:tr>
      <w:tr w:rsidR="00EC0CAB" w14:paraId="0D9B6FF2" w14:textId="77777777" w:rsidTr="00921EE6">
        <w:trPr>
          <w:gridAfter w:val="1"/>
          <w:wAfter w:w="12" w:type="dxa"/>
          <w:trHeight w:val="397"/>
        </w:trPr>
        <w:tc>
          <w:tcPr>
            <w:tcW w:w="733" w:type="dxa"/>
            <w:vAlign w:val="center"/>
          </w:tcPr>
          <w:p w14:paraId="676A690E" w14:textId="77777777" w:rsidR="00EC0CAB" w:rsidRDefault="00EC0CAB" w:rsidP="00EC0CAB">
            <w:pPr>
              <w:spacing w:line="340" w:lineRule="atLeast"/>
              <w:jc w:val="center"/>
              <w:rPr>
                <w:rFonts w:ascii="Times New Roman" w:eastAsia="仿宋_GB2312" w:hAnsi="Times New Roman" w:cs="Times New Roman"/>
                <w:kern w:val="0"/>
                <w:sz w:val="24"/>
                <w:szCs w:val="24"/>
              </w:rPr>
            </w:pPr>
            <w:r>
              <w:rPr>
                <w:rFonts w:ascii="Times New Roman" w:eastAsia="仿宋_GB2312" w:hAnsi="Times New Roman" w:cs="Times New Roman"/>
                <w:kern w:val="0"/>
                <w:sz w:val="24"/>
                <w:szCs w:val="24"/>
              </w:rPr>
              <w:t>3</w:t>
            </w:r>
          </w:p>
        </w:tc>
        <w:tc>
          <w:tcPr>
            <w:tcW w:w="734" w:type="dxa"/>
            <w:vAlign w:val="center"/>
          </w:tcPr>
          <w:p w14:paraId="784D1C91" w14:textId="3D5F1F89" w:rsidR="00EC0CAB" w:rsidRDefault="00EC0CAB" w:rsidP="00EC0CAB">
            <w:pPr>
              <w:spacing w:line="340" w:lineRule="atLeas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李磊</w:t>
            </w:r>
          </w:p>
        </w:tc>
        <w:tc>
          <w:tcPr>
            <w:tcW w:w="1201" w:type="dxa"/>
            <w:vAlign w:val="center"/>
          </w:tcPr>
          <w:p w14:paraId="414DE8C0" w14:textId="7725705B" w:rsidR="00EC0CAB" w:rsidRDefault="00EC0CAB" w:rsidP="00EC0CAB">
            <w:pPr>
              <w:spacing w:line="340" w:lineRule="atLeast"/>
              <w:rPr>
                <w:rFonts w:ascii="仿宋_GB2312" w:eastAsia="仿宋_GB2312" w:hAnsi="仿宋_GB2312" w:cs="仿宋_GB2312"/>
                <w:kern w:val="0"/>
                <w:sz w:val="24"/>
                <w:szCs w:val="24"/>
              </w:rPr>
            </w:pPr>
            <w:r w:rsidRPr="00187D40">
              <w:rPr>
                <w:rFonts w:ascii="仿宋_GB2312" w:eastAsia="仿宋_GB2312" w:hAnsi="仿宋_GB2312" w:cs="仿宋_GB2312" w:hint="eastAsia"/>
                <w:sz w:val="24"/>
                <w:szCs w:val="24"/>
              </w:rPr>
              <w:t>1</w:t>
            </w:r>
            <w:r w:rsidRPr="00187D40">
              <w:rPr>
                <w:rFonts w:ascii="仿宋_GB2312" w:eastAsia="仿宋_GB2312" w:hAnsi="仿宋_GB2312" w:cs="仿宋_GB2312"/>
                <w:sz w:val="24"/>
                <w:szCs w:val="24"/>
              </w:rPr>
              <w:t>982.11</w:t>
            </w:r>
          </w:p>
        </w:tc>
        <w:tc>
          <w:tcPr>
            <w:tcW w:w="743" w:type="dxa"/>
            <w:vAlign w:val="center"/>
          </w:tcPr>
          <w:p w14:paraId="64E6F42D" w14:textId="4F2BC806" w:rsidR="00EC0CAB" w:rsidRDefault="00EC0CAB" w:rsidP="00EC0CAB">
            <w:pPr>
              <w:spacing w:line="340" w:lineRule="atLeast"/>
              <w:rPr>
                <w:rFonts w:ascii="仿宋_GB2312" w:eastAsia="仿宋_GB2312" w:hAnsi="仿宋_GB2312" w:cs="仿宋_GB2312"/>
                <w:kern w:val="0"/>
                <w:sz w:val="24"/>
                <w:szCs w:val="24"/>
              </w:rPr>
            </w:pPr>
            <w:r w:rsidRPr="00954494">
              <w:rPr>
                <w:rFonts w:ascii="仿宋_GB2312" w:eastAsia="仿宋_GB2312" w:hAnsi="仿宋_GB2312" w:cs="仿宋_GB2312" w:hint="eastAsia"/>
                <w:kern w:val="0"/>
                <w:sz w:val="24"/>
                <w:szCs w:val="24"/>
              </w:rPr>
              <w:t>汽车与交通学院</w:t>
            </w:r>
          </w:p>
        </w:tc>
        <w:tc>
          <w:tcPr>
            <w:tcW w:w="734" w:type="dxa"/>
            <w:vAlign w:val="center"/>
          </w:tcPr>
          <w:p w14:paraId="0B3247CE" w14:textId="7B005ABB" w:rsidR="00EC0CAB" w:rsidRDefault="00EC0CAB" w:rsidP="00EC0CAB">
            <w:pPr>
              <w:spacing w:line="340" w:lineRule="atLeas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无</w:t>
            </w:r>
          </w:p>
        </w:tc>
        <w:tc>
          <w:tcPr>
            <w:tcW w:w="733" w:type="dxa"/>
            <w:vAlign w:val="center"/>
          </w:tcPr>
          <w:p w14:paraId="22F95B11" w14:textId="405969A8" w:rsidR="00EC0CAB" w:rsidRDefault="00EC0CAB" w:rsidP="00EC0CAB">
            <w:pPr>
              <w:spacing w:line="340" w:lineRule="atLeast"/>
              <w:rPr>
                <w:rFonts w:ascii="仿宋_GB2312" w:eastAsia="仿宋_GB2312" w:hAnsi="仿宋_GB2312" w:cs="仿宋_GB2312"/>
                <w:kern w:val="0"/>
                <w:sz w:val="24"/>
                <w:szCs w:val="24"/>
              </w:rPr>
            </w:pPr>
            <w:r w:rsidRPr="00187D40">
              <w:rPr>
                <w:rFonts w:ascii="仿宋_GB2312" w:eastAsia="仿宋_GB2312" w:hAnsi="仿宋_GB2312" w:cs="仿宋_GB2312" w:hint="eastAsia"/>
                <w:sz w:val="24"/>
                <w:szCs w:val="24"/>
              </w:rPr>
              <w:t>实验师</w:t>
            </w:r>
          </w:p>
        </w:tc>
        <w:tc>
          <w:tcPr>
            <w:tcW w:w="1209" w:type="dxa"/>
            <w:vAlign w:val="center"/>
          </w:tcPr>
          <w:p w14:paraId="53275B9D" w14:textId="41371CA9" w:rsidR="00EC0CAB" w:rsidRDefault="00EC0CAB" w:rsidP="00EC0CAB">
            <w:pPr>
              <w:spacing w:line="340" w:lineRule="atLeast"/>
              <w:rPr>
                <w:rFonts w:ascii="仿宋_GB2312" w:eastAsia="仿宋_GB2312" w:hAnsi="仿宋_GB2312" w:cs="仿宋_GB2312"/>
                <w:kern w:val="0"/>
                <w:sz w:val="24"/>
                <w:szCs w:val="24"/>
              </w:rPr>
            </w:pPr>
            <w:r w:rsidRPr="00187D40">
              <w:rPr>
                <w:rFonts w:ascii="仿宋_GB2312" w:eastAsia="仿宋_GB2312" w:hAnsi="仿宋_GB2312" w:cs="仿宋_GB2312"/>
                <w:sz w:val="24"/>
                <w:szCs w:val="24"/>
              </w:rPr>
              <w:t>18081965903</w:t>
            </w:r>
          </w:p>
        </w:tc>
        <w:tc>
          <w:tcPr>
            <w:tcW w:w="1212" w:type="dxa"/>
            <w:vAlign w:val="center"/>
          </w:tcPr>
          <w:p w14:paraId="27F277F8" w14:textId="7A5355EF" w:rsidR="00EC0CAB" w:rsidRDefault="00EC0CAB" w:rsidP="00EC0CAB">
            <w:pPr>
              <w:spacing w:line="340" w:lineRule="atLeast"/>
              <w:rPr>
                <w:rFonts w:ascii="仿宋_GB2312" w:eastAsia="仿宋_GB2312" w:hAnsi="仿宋_GB2312" w:cs="仿宋_GB2312"/>
                <w:kern w:val="0"/>
                <w:sz w:val="24"/>
                <w:szCs w:val="24"/>
              </w:rPr>
            </w:pPr>
            <w:r w:rsidRPr="00187D40">
              <w:rPr>
                <w:rFonts w:ascii="仿宋_GB2312" w:eastAsia="仿宋_GB2312" w:hAnsi="仿宋_GB2312" w:cs="仿宋_GB2312"/>
                <w:sz w:val="24"/>
                <w:szCs w:val="24"/>
              </w:rPr>
              <w:t>170585805</w:t>
            </w:r>
            <w:r w:rsidRPr="00187D40">
              <w:rPr>
                <w:rFonts w:ascii="仿宋_GB2312" w:eastAsia="仿宋_GB2312" w:hAnsi="仿宋_GB2312" w:cs="仿宋_GB2312" w:hint="eastAsia"/>
                <w:sz w:val="24"/>
                <w:szCs w:val="24"/>
              </w:rPr>
              <w:t>@qq</w:t>
            </w:r>
            <w:r w:rsidRPr="00187D40">
              <w:rPr>
                <w:rFonts w:ascii="仿宋_GB2312" w:eastAsia="仿宋_GB2312" w:hAnsi="仿宋_GB2312" w:cs="仿宋_GB2312"/>
                <w:sz w:val="24"/>
                <w:szCs w:val="24"/>
              </w:rPr>
              <w:t>.com</w:t>
            </w:r>
          </w:p>
        </w:tc>
        <w:tc>
          <w:tcPr>
            <w:tcW w:w="1209" w:type="dxa"/>
            <w:vAlign w:val="center"/>
          </w:tcPr>
          <w:p w14:paraId="1BF12815" w14:textId="6A14AA28" w:rsidR="00EC0CAB" w:rsidRDefault="00EC0CAB" w:rsidP="00EC0CAB">
            <w:pPr>
              <w:spacing w:line="340" w:lineRule="atLeast"/>
              <w:rPr>
                <w:rFonts w:ascii="仿宋_GB2312" w:eastAsia="仿宋_GB2312" w:hAnsi="仿宋_GB2312" w:cs="仿宋_GB2312"/>
                <w:kern w:val="0"/>
                <w:sz w:val="24"/>
                <w:szCs w:val="24"/>
              </w:rPr>
            </w:pPr>
            <w:r w:rsidRPr="00187D40">
              <w:rPr>
                <w:rFonts w:ascii="仿宋_GB2312" w:eastAsia="仿宋_GB2312" w:hAnsi="仿宋_GB2312" w:cs="仿宋_GB2312" w:hint="eastAsia"/>
                <w:sz w:val="24"/>
                <w:szCs w:val="24"/>
              </w:rPr>
              <w:t>分组指导、课程建设</w:t>
            </w:r>
          </w:p>
        </w:tc>
      </w:tr>
      <w:tr w:rsidR="00921EE6" w14:paraId="05481572" w14:textId="77777777" w:rsidTr="00921EE6">
        <w:trPr>
          <w:gridAfter w:val="1"/>
          <w:wAfter w:w="12" w:type="dxa"/>
          <w:trHeight w:val="397"/>
        </w:trPr>
        <w:tc>
          <w:tcPr>
            <w:tcW w:w="733" w:type="dxa"/>
            <w:vAlign w:val="center"/>
          </w:tcPr>
          <w:p w14:paraId="1F2240E0" w14:textId="77777777" w:rsidR="00921EE6" w:rsidRDefault="00921EE6" w:rsidP="00921EE6">
            <w:pPr>
              <w:spacing w:line="340" w:lineRule="atLeast"/>
              <w:jc w:val="center"/>
              <w:rPr>
                <w:rFonts w:ascii="Times New Roman" w:eastAsia="仿宋_GB2312" w:hAnsi="Times New Roman" w:cs="Times New Roman"/>
                <w:kern w:val="0"/>
                <w:sz w:val="24"/>
                <w:szCs w:val="24"/>
              </w:rPr>
            </w:pPr>
            <w:r>
              <w:rPr>
                <w:rFonts w:ascii="Times New Roman" w:eastAsia="仿宋_GB2312" w:hAnsi="Times New Roman" w:cs="Times New Roman"/>
                <w:kern w:val="0"/>
                <w:sz w:val="24"/>
                <w:szCs w:val="24"/>
              </w:rPr>
              <w:t>4</w:t>
            </w:r>
          </w:p>
        </w:tc>
        <w:tc>
          <w:tcPr>
            <w:tcW w:w="734" w:type="dxa"/>
            <w:vAlign w:val="center"/>
          </w:tcPr>
          <w:p w14:paraId="001FA06E" w14:textId="1D89F34C" w:rsidR="00921EE6" w:rsidRDefault="00921EE6" w:rsidP="00921EE6">
            <w:pPr>
              <w:spacing w:line="340" w:lineRule="atLeas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田国英</w:t>
            </w:r>
          </w:p>
        </w:tc>
        <w:tc>
          <w:tcPr>
            <w:tcW w:w="1201" w:type="dxa"/>
            <w:vAlign w:val="center"/>
          </w:tcPr>
          <w:p w14:paraId="585A4146" w14:textId="5EAECF9E" w:rsidR="00921EE6" w:rsidRDefault="00921EE6" w:rsidP="00921EE6">
            <w:pPr>
              <w:spacing w:line="340" w:lineRule="atLeast"/>
              <w:rPr>
                <w:rFonts w:ascii="仿宋_GB2312" w:eastAsia="仿宋_GB2312" w:hAnsi="仿宋_GB2312" w:cs="仿宋_GB2312"/>
                <w:kern w:val="0"/>
                <w:sz w:val="24"/>
                <w:szCs w:val="24"/>
              </w:rPr>
            </w:pPr>
            <w:r w:rsidRPr="00187D40">
              <w:rPr>
                <w:rFonts w:ascii="仿宋_GB2312" w:eastAsia="仿宋_GB2312" w:hAnsi="仿宋_GB2312" w:cs="仿宋_GB2312" w:hint="eastAsia"/>
                <w:sz w:val="24"/>
                <w:szCs w:val="24"/>
              </w:rPr>
              <w:t>1</w:t>
            </w:r>
            <w:r w:rsidRPr="00187D40">
              <w:rPr>
                <w:rFonts w:ascii="仿宋_GB2312" w:eastAsia="仿宋_GB2312" w:hAnsi="仿宋_GB2312" w:cs="仿宋_GB2312"/>
                <w:sz w:val="24"/>
                <w:szCs w:val="24"/>
              </w:rPr>
              <w:t>986.04</w:t>
            </w:r>
          </w:p>
        </w:tc>
        <w:tc>
          <w:tcPr>
            <w:tcW w:w="743" w:type="dxa"/>
            <w:vAlign w:val="center"/>
          </w:tcPr>
          <w:p w14:paraId="198705CE" w14:textId="5DA5640C" w:rsidR="00921EE6" w:rsidRDefault="00921EE6" w:rsidP="00921EE6">
            <w:pPr>
              <w:spacing w:line="340" w:lineRule="atLeast"/>
              <w:rPr>
                <w:rFonts w:ascii="仿宋_GB2312" w:eastAsia="仿宋_GB2312" w:hAnsi="仿宋_GB2312" w:cs="仿宋_GB2312"/>
                <w:kern w:val="0"/>
                <w:sz w:val="24"/>
                <w:szCs w:val="24"/>
              </w:rPr>
            </w:pPr>
            <w:r w:rsidRPr="00954494">
              <w:rPr>
                <w:rFonts w:ascii="仿宋_GB2312" w:eastAsia="仿宋_GB2312" w:hAnsi="仿宋_GB2312" w:cs="仿宋_GB2312" w:hint="eastAsia"/>
                <w:kern w:val="0"/>
                <w:sz w:val="24"/>
                <w:szCs w:val="24"/>
              </w:rPr>
              <w:t>汽车与交通学院</w:t>
            </w:r>
          </w:p>
        </w:tc>
        <w:tc>
          <w:tcPr>
            <w:tcW w:w="734" w:type="dxa"/>
            <w:vAlign w:val="center"/>
          </w:tcPr>
          <w:p w14:paraId="6BF67CDC" w14:textId="6D5DE6E1" w:rsidR="00921EE6" w:rsidRDefault="00921EE6" w:rsidP="00921EE6">
            <w:pPr>
              <w:spacing w:line="340" w:lineRule="atLeas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无</w:t>
            </w:r>
          </w:p>
        </w:tc>
        <w:tc>
          <w:tcPr>
            <w:tcW w:w="733" w:type="dxa"/>
            <w:vAlign w:val="center"/>
          </w:tcPr>
          <w:p w14:paraId="6A20F9A2" w14:textId="1060C6EE" w:rsidR="00921EE6" w:rsidRDefault="00921EE6" w:rsidP="00921EE6">
            <w:pPr>
              <w:spacing w:line="340" w:lineRule="atLeast"/>
              <w:rPr>
                <w:rFonts w:ascii="仿宋_GB2312" w:eastAsia="仿宋_GB2312" w:hAnsi="仿宋_GB2312" w:cs="仿宋_GB2312"/>
                <w:kern w:val="0"/>
                <w:sz w:val="24"/>
                <w:szCs w:val="24"/>
              </w:rPr>
            </w:pPr>
            <w:r w:rsidRPr="00187D40">
              <w:rPr>
                <w:rFonts w:ascii="仿宋_GB2312" w:eastAsia="仿宋_GB2312" w:hAnsi="仿宋_GB2312" w:cs="仿宋_GB2312" w:hint="eastAsia"/>
                <w:sz w:val="24"/>
                <w:szCs w:val="24"/>
              </w:rPr>
              <w:t>讲师</w:t>
            </w:r>
          </w:p>
        </w:tc>
        <w:tc>
          <w:tcPr>
            <w:tcW w:w="1209" w:type="dxa"/>
            <w:vAlign w:val="center"/>
          </w:tcPr>
          <w:p w14:paraId="0E15A37B" w14:textId="6BBC5D9E" w:rsidR="00921EE6" w:rsidRDefault="00921EE6" w:rsidP="00921EE6">
            <w:pPr>
              <w:spacing w:line="340" w:lineRule="atLeast"/>
              <w:rPr>
                <w:rFonts w:ascii="仿宋_GB2312" w:eastAsia="仿宋_GB2312" w:hAnsi="仿宋_GB2312" w:cs="仿宋_GB2312"/>
                <w:kern w:val="0"/>
                <w:sz w:val="24"/>
                <w:szCs w:val="24"/>
              </w:rPr>
            </w:pPr>
            <w:r w:rsidRPr="00187D40">
              <w:rPr>
                <w:rFonts w:ascii="仿宋_GB2312" w:eastAsia="仿宋_GB2312" w:hAnsi="仿宋_GB2312" w:cs="仿宋_GB2312"/>
                <w:sz w:val="24"/>
                <w:szCs w:val="24"/>
              </w:rPr>
              <w:t>13408557704</w:t>
            </w:r>
          </w:p>
        </w:tc>
        <w:tc>
          <w:tcPr>
            <w:tcW w:w="1212" w:type="dxa"/>
            <w:vAlign w:val="center"/>
          </w:tcPr>
          <w:p w14:paraId="6F2D612D" w14:textId="34606957" w:rsidR="00921EE6" w:rsidRDefault="00921EE6" w:rsidP="00921EE6">
            <w:pPr>
              <w:spacing w:line="340" w:lineRule="atLeast"/>
              <w:rPr>
                <w:rFonts w:ascii="仿宋_GB2312" w:eastAsia="仿宋_GB2312" w:hAnsi="仿宋_GB2312" w:cs="仿宋_GB2312"/>
                <w:kern w:val="0"/>
                <w:sz w:val="24"/>
                <w:szCs w:val="24"/>
              </w:rPr>
            </w:pPr>
            <w:r w:rsidRPr="00187D40">
              <w:rPr>
                <w:rFonts w:ascii="仿宋_GB2312" w:eastAsia="仿宋_GB2312" w:hAnsi="仿宋_GB2312" w:cs="仿宋_GB2312"/>
                <w:sz w:val="24"/>
                <w:szCs w:val="24"/>
              </w:rPr>
              <w:t>595682955</w:t>
            </w:r>
            <w:r w:rsidRPr="00187D40">
              <w:rPr>
                <w:rFonts w:ascii="仿宋_GB2312" w:eastAsia="仿宋_GB2312" w:hAnsi="仿宋_GB2312" w:cs="仿宋_GB2312" w:hint="eastAsia"/>
                <w:sz w:val="24"/>
                <w:szCs w:val="24"/>
              </w:rPr>
              <w:t>qq</w:t>
            </w:r>
            <w:r w:rsidRPr="00187D40">
              <w:rPr>
                <w:rFonts w:ascii="仿宋_GB2312" w:eastAsia="仿宋_GB2312" w:hAnsi="仿宋_GB2312" w:cs="仿宋_GB2312"/>
                <w:sz w:val="24"/>
                <w:szCs w:val="24"/>
              </w:rPr>
              <w:t>.com</w:t>
            </w:r>
          </w:p>
        </w:tc>
        <w:tc>
          <w:tcPr>
            <w:tcW w:w="1209" w:type="dxa"/>
            <w:vAlign w:val="center"/>
          </w:tcPr>
          <w:p w14:paraId="3AF5DDBB" w14:textId="71B5FAA8" w:rsidR="00921EE6" w:rsidRDefault="00921EE6" w:rsidP="00921EE6">
            <w:pPr>
              <w:spacing w:line="340" w:lineRule="atLeast"/>
              <w:rPr>
                <w:rFonts w:ascii="仿宋_GB2312" w:eastAsia="仿宋_GB2312" w:hAnsi="仿宋_GB2312" w:cs="仿宋_GB2312"/>
                <w:kern w:val="0"/>
                <w:sz w:val="24"/>
                <w:szCs w:val="24"/>
              </w:rPr>
            </w:pPr>
            <w:r w:rsidRPr="00187D40">
              <w:rPr>
                <w:rFonts w:ascii="仿宋_GB2312" w:eastAsia="仿宋_GB2312" w:hAnsi="仿宋_GB2312" w:cs="仿宋_GB2312" w:hint="eastAsia"/>
                <w:sz w:val="24"/>
                <w:szCs w:val="24"/>
              </w:rPr>
              <w:t>分组指导、课程建设</w:t>
            </w:r>
          </w:p>
        </w:tc>
      </w:tr>
      <w:tr w:rsidR="00921EE6" w14:paraId="43C04DED" w14:textId="77777777" w:rsidTr="00921EE6">
        <w:trPr>
          <w:gridAfter w:val="1"/>
          <w:wAfter w:w="12" w:type="dxa"/>
          <w:trHeight w:val="397"/>
        </w:trPr>
        <w:tc>
          <w:tcPr>
            <w:tcW w:w="733" w:type="dxa"/>
            <w:vAlign w:val="center"/>
          </w:tcPr>
          <w:p w14:paraId="396B66F8" w14:textId="77777777" w:rsidR="00921EE6" w:rsidRDefault="00921EE6" w:rsidP="00921EE6">
            <w:pPr>
              <w:spacing w:line="340" w:lineRule="atLeast"/>
              <w:jc w:val="center"/>
              <w:rPr>
                <w:rFonts w:ascii="Times New Roman" w:eastAsia="仿宋_GB2312" w:hAnsi="Times New Roman" w:cs="Times New Roman"/>
                <w:kern w:val="0"/>
                <w:sz w:val="24"/>
                <w:szCs w:val="24"/>
              </w:rPr>
            </w:pPr>
            <w:r>
              <w:rPr>
                <w:rFonts w:ascii="Times New Roman" w:eastAsia="仿宋_GB2312" w:hAnsi="Times New Roman" w:cs="Times New Roman"/>
                <w:kern w:val="0"/>
                <w:sz w:val="24"/>
                <w:szCs w:val="24"/>
              </w:rPr>
              <w:t>5</w:t>
            </w:r>
          </w:p>
        </w:tc>
        <w:tc>
          <w:tcPr>
            <w:tcW w:w="734" w:type="dxa"/>
            <w:vAlign w:val="center"/>
          </w:tcPr>
          <w:p w14:paraId="685A068B" w14:textId="34769056" w:rsidR="00921EE6" w:rsidRDefault="00921EE6" w:rsidP="00921EE6">
            <w:pPr>
              <w:spacing w:line="340" w:lineRule="atLeast"/>
              <w:rPr>
                <w:rFonts w:ascii="仿宋_GB2312" w:eastAsia="仿宋_GB2312" w:hAnsi="仿宋_GB2312" w:cs="仿宋_GB2312"/>
                <w:kern w:val="0"/>
                <w:sz w:val="24"/>
                <w:szCs w:val="24"/>
              </w:rPr>
            </w:pPr>
            <w:r w:rsidRPr="00187D40">
              <w:rPr>
                <w:rFonts w:ascii="仿宋_GB2312" w:eastAsia="仿宋_GB2312" w:hAnsi="仿宋_GB2312" w:cs="仿宋_GB2312" w:hint="eastAsia"/>
                <w:sz w:val="24"/>
                <w:szCs w:val="24"/>
              </w:rPr>
              <w:t>徐延海</w:t>
            </w:r>
          </w:p>
        </w:tc>
        <w:tc>
          <w:tcPr>
            <w:tcW w:w="1201" w:type="dxa"/>
            <w:vAlign w:val="center"/>
          </w:tcPr>
          <w:p w14:paraId="60B9E327" w14:textId="0212DC8A" w:rsidR="00921EE6" w:rsidRDefault="00921EE6" w:rsidP="00921EE6">
            <w:pPr>
              <w:spacing w:line="340" w:lineRule="atLeast"/>
              <w:rPr>
                <w:rFonts w:ascii="仿宋_GB2312" w:eastAsia="仿宋_GB2312" w:hAnsi="仿宋_GB2312" w:cs="仿宋_GB2312"/>
                <w:kern w:val="0"/>
                <w:sz w:val="24"/>
                <w:szCs w:val="24"/>
              </w:rPr>
            </w:pPr>
            <w:r w:rsidRPr="00187D40">
              <w:rPr>
                <w:rFonts w:ascii="仿宋_GB2312" w:eastAsia="仿宋_GB2312" w:hAnsi="仿宋_GB2312" w:cs="仿宋_GB2312" w:hint="eastAsia"/>
                <w:sz w:val="24"/>
                <w:szCs w:val="24"/>
              </w:rPr>
              <w:t>1</w:t>
            </w:r>
            <w:r w:rsidRPr="00187D40">
              <w:rPr>
                <w:rFonts w:ascii="仿宋_GB2312" w:eastAsia="仿宋_GB2312" w:hAnsi="仿宋_GB2312" w:cs="仿宋_GB2312"/>
                <w:sz w:val="24"/>
                <w:szCs w:val="24"/>
              </w:rPr>
              <w:t>970.10</w:t>
            </w:r>
          </w:p>
        </w:tc>
        <w:tc>
          <w:tcPr>
            <w:tcW w:w="743" w:type="dxa"/>
            <w:vAlign w:val="center"/>
          </w:tcPr>
          <w:p w14:paraId="564C3525" w14:textId="2CFC0058" w:rsidR="00921EE6" w:rsidRDefault="00921EE6" w:rsidP="00921EE6">
            <w:pPr>
              <w:spacing w:line="340" w:lineRule="atLeast"/>
              <w:rPr>
                <w:rFonts w:ascii="仿宋_GB2312" w:eastAsia="仿宋_GB2312" w:hAnsi="仿宋_GB2312" w:cs="仿宋_GB2312"/>
                <w:kern w:val="0"/>
                <w:sz w:val="24"/>
                <w:szCs w:val="24"/>
              </w:rPr>
            </w:pPr>
            <w:r w:rsidRPr="00954494">
              <w:rPr>
                <w:rFonts w:ascii="仿宋_GB2312" w:eastAsia="仿宋_GB2312" w:hAnsi="仿宋_GB2312" w:cs="仿宋_GB2312" w:hint="eastAsia"/>
                <w:kern w:val="0"/>
                <w:sz w:val="24"/>
                <w:szCs w:val="24"/>
              </w:rPr>
              <w:t>汽车与交通学院</w:t>
            </w:r>
          </w:p>
        </w:tc>
        <w:tc>
          <w:tcPr>
            <w:tcW w:w="734" w:type="dxa"/>
            <w:vAlign w:val="center"/>
          </w:tcPr>
          <w:p w14:paraId="449FAE73" w14:textId="0F37BBB5" w:rsidR="00921EE6" w:rsidRDefault="00921EE6" w:rsidP="00921EE6">
            <w:pPr>
              <w:spacing w:line="340" w:lineRule="atLeast"/>
              <w:rPr>
                <w:rFonts w:ascii="仿宋_GB2312" w:eastAsia="仿宋_GB2312" w:hAnsi="仿宋_GB2312" w:cs="仿宋_GB2312"/>
                <w:kern w:val="0"/>
                <w:sz w:val="24"/>
                <w:szCs w:val="24"/>
              </w:rPr>
            </w:pPr>
            <w:r w:rsidRPr="00187D40">
              <w:rPr>
                <w:rFonts w:ascii="仿宋_GB2312" w:eastAsia="仿宋_GB2312" w:hAnsi="仿宋_GB2312" w:cs="仿宋_GB2312" w:hint="eastAsia"/>
                <w:sz w:val="24"/>
                <w:szCs w:val="24"/>
              </w:rPr>
              <w:t>院长助理</w:t>
            </w:r>
          </w:p>
        </w:tc>
        <w:tc>
          <w:tcPr>
            <w:tcW w:w="733" w:type="dxa"/>
            <w:vAlign w:val="center"/>
          </w:tcPr>
          <w:p w14:paraId="3CF43BBB" w14:textId="6828C0CE" w:rsidR="00921EE6" w:rsidRDefault="00921EE6" w:rsidP="00921EE6">
            <w:pPr>
              <w:spacing w:line="340" w:lineRule="atLeast"/>
              <w:rPr>
                <w:rFonts w:ascii="仿宋_GB2312" w:eastAsia="仿宋_GB2312" w:hAnsi="仿宋_GB2312" w:cs="仿宋_GB2312"/>
                <w:kern w:val="0"/>
                <w:sz w:val="24"/>
                <w:szCs w:val="24"/>
              </w:rPr>
            </w:pPr>
            <w:r w:rsidRPr="00187D40">
              <w:rPr>
                <w:rFonts w:ascii="仿宋_GB2312" w:eastAsia="仿宋_GB2312" w:hAnsi="仿宋_GB2312" w:cs="仿宋_GB2312" w:hint="eastAsia"/>
                <w:sz w:val="24"/>
                <w:szCs w:val="24"/>
              </w:rPr>
              <w:t>教授</w:t>
            </w:r>
          </w:p>
        </w:tc>
        <w:tc>
          <w:tcPr>
            <w:tcW w:w="1209" w:type="dxa"/>
            <w:vAlign w:val="center"/>
          </w:tcPr>
          <w:p w14:paraId="00A4597E" w14:textId="7E79858F" w:rsidR="00921EE6" w:rsidRDefault="00921EE6" w:rsidP="00921EE6">
            <w:pPr>
              <w:spacing w:line="340" w:lineRule="atLeast"/>
              <w:rPr>
                <w:rFonts w:ascii="仿宋_GB2312" w:eastAsia="仿宋_GB2312" w:hAnsi="仿宋_GB2312" w:cs="仿宋_GB2312"/>
                <w:kern w:val="0"/>
                <w:sz w:val="24"/>
                <w:szCs w:val="24"/>
              </w:rPr>
            </w:pPr>
            <w:r w:rsidRPr="00187D40">
              <w:rPr>
                <w:rFonts w:ascii="仿宋_GB2312" w:eastAsia="仿宋_GB2312" w:hAnsi="仿宋_GB2312" w:cs="仿宋_GB2312"/>
                <w:sz w:val="24"/>
                <w:szCs w:val="24"/>
              </w:rPr>
              <w:t>13551024100</w:t>
            </w:r>
          </w:p>
        </w:tc>
        <w:tc>
          <w:tcPr>
            <w:tcW w:w="1212" w:type="dxa"/>
            <w:vAlign w:val="center"/>
          </w:tcPr>
          <w:p w14:paraId="3C09E11C" w14:textId="1705C047" w:rsidR="00921EE6" w:rsidRDefault="00921EE6" w:rsidP="00921EE6">
            <w:pPr>
              <w:spacing w:line="340" w:lineRule="atLeast"/>
              <w:rPr>
                <w:rFonts w:ascii="仿宋_GB2312" w:eastAsia="仿宋_GB2312" w:hAnsi="仿宋_GB2312" w:cs="仿宋_GB2312"/>
                <w:kern w:val="0"/>
                <w:sz w:val="24"/>
                <w:szCs w:val="24"/>
              </w:rPr>
            </w:pPr>
            <w:r w:rsidRPr="00187D40">
              <w:rPr>
                <w:rFonts w:ascii="仿宋_GB2312" w:eastAsia="仿宋_GB2312" w:hAnsi="仿宋_GB2312" w:cs="仿宋_GB2312"/>
                <w:sz w:val="24"/>
                <w:szCs w:val="24"/>
              </w:rPr>
              <w:t>1402528</w:t>
            </w:r>
            <w:r w:rsidRPr="00187D40">
              <w:rPr>
                <w:rFonts w:ascii="仿宋_GB2312" w:eastAsia="仿宋_GB2312" w:hAnsi="仿宋_GB2312" w:cs="仿宋_GB2312" w:hint="eastAsia"/>
                <w:sz w:val="24"/>
                <w:szCs w:val="24"/>
              </w:rPr>
              <w:t>@qq</w:t>
            </w:r>
            <w:r w:rsidRPr="00187D40">
              <w:rPr>
                <w:rFonts w:ascii="仿宋_GB2312" w:eastAsia="仿宋_GB2312" w:hAnsi="仿宋_GB2312" w:cs="仿宋_GB2312"/>
                <w:sz w:val="24"/>
                <w:szCs w:val="24"/>
              </w:rPr>
              <w:t>.com</w:t>
            </w:r>
          </w:p>
        </w:tc>
        <w:tc>
          <w:tcPr>
            <w:tcW w:w="1209" w:type="dxa"/>
            <w:vAlign w:val="center"/>
          </w:tcPr>
          <w:p w14:paraId="620DBAB3" w14:textId="52AE2B0D" w:rsidR="00921EE6" w:rsidRDefault="00921EE6" w:rsidP="00921EE6">
            <w:pPr>
              <w:spacing w:line="340" w:lineRule="atLeast"/>
              <w:rPr>
                <w:rFonts w:ascii="仿宋_GB2312" w:eastAsia="仿宋_GB2312" w:hAnsi="仿宋_GB2312" w:cs="仿宋_GB2312"/>
                <w:kern w:val="0"/>
                <w:sz w:val="24"/>
                <w:szCs w:val="24"/>
              </w:rPr>
            </w:pPr>
            <w:r w:rsidRPr="00187D40">
              <w:rPr>
                <w:rFonts w:ascii="仿宋_GB2312" w:eastAsia="仿宋_GB2312" w:hAnsi="仿宋_GB2312" w:cs="仿宋_GB2312" w:hint="eastAsia"/>
                <w:sz w:val="24"/>
                <w:szCs w:val="24"/>
              </w:rPr>
              <w:t>课程规划指导</w:t>
            </w:r>
          </w:p>
        </w:tc>
      </w:tr>
      <w:tr w:rsidR="00A63624" w14:paraId="491AF334" w14:textId="77777777" w:rsidTr="00133353">
        <w:trPr>
          <w:trHeight w:val="397"/>
        </w:trPr>
        <w:tc>
          <w:tcPr>
            <w:tcW w:w="8520" w:type="dxa"/>
            <w:gridSpan w:val="10"/>
            <w:tcBorders>
              <w:top w:val="single" w:sz="4" w:space="0" w:color="auto"/>
              <w:left w:val="single" w:sz="4" w:space="0" w:color="auto"/>
              <w:bottom w:val="single" w:sz="4" w:space="0" w:color="auto"/>
              <w:right w:val="single" w:sz="4" w:space="0" w:color="auto"/>
            </w:tcBorders>
            <w:vAlign w:val="center"/>
          </w:tcPr>
          <w:p w14:paraId="437A6253" w14:textId="77777777" w:rsidR="00A63624" w:rsidRDefault="00A63624" w:rsidP="00A63624">
            <w:pPr>
              <w:spacing w:line="340" w:lineRule="atLeast"/>
              <w:jc w:val="center"/>
              <w:rPr>
                <w:rFonts w:ascii="仿宋_GB2312" w:eastAsia="仿宋_GB2312" w:hAnsi="仿宋_GB2312" w:cs="仿宋_GB2312"/>
                <w:kern w:val="0"/>
                <w:sz w:val="24"/>
                <w:szCs w:val="24"/>
              </w:rPr>
            </w:pPr>
            <w:r>
              <w:rPr>
                <w:rFonts w:ascii="黑体" w:eastAsia="黑体" w:hAnsi="黑体" w:cs="黑体" w:hint="eastAsia"/>
                <w:kern w:val="0"/>
                <w:sz w:val="24"/>
                <w:szCs w:val="24"/>
              </w:rPr>
              <w:t>课程负责人和团队其他主要成员教学情况（500字以内）</w:t>
            </w:r>
          </w:p>
        </w:tc>
      </w:tr>
      <w:tr w:rsidR="00A63624" w14:paraId="286A9D2A" w14:textId="77777777">
        <w:trPr>
          <w:trHeight w:val="309"/>
        </w:trPr>
        <w:tc>
          <w:tcPr>
            <w:tcW w:w="8520" w:type="dxa"/>
            <w:gridSpan w:val="10"/>
            <w:tcBorders>
              <w:top w:val="single" w:sz="4" w:space="0" w:color="auto"/>
            </w:tcBorders>
          </w:tcPr>
          <w:p w14:paraId="29F0DEB2" w14:textId="77777777" w:rsidR="00A63624" w:rsidRDefault="00A63624" w:rsidP="00A63624">
            <w:pPr>
              <w:spacing w:line="340" w:lineRule="atLeas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（教学经历：近5年来在承担该门课程教学任务、开展教学研究、获得教学奖励方面的情况）</w:t>
            </w:r>
          </w:p>
          <w:p w14:paraId="5C3D88EA" w14:textId="77777777" w:rsidR="00F33C4A" w:rsidRPr="0082616C" w:rsidRDefault="00F33C4A" w:rsidP="00F33C4A">
            <w:pPr>
              <w:spacing w:line="340" w:lineRule="atLeast"/>
              <w:rPr>
                <w:rFonts w:ascii="仿宋_GB2312" w:eastAsia="仿宋_GB2312" w:hAnsi="仿宋_GB2312" w:cs="仿宋_GB2312"/>
                <w:sz w:val="24"/>
                <w:szCs w:val="24"/>
              </w:rPr>
            </w:pPr>
            <w:r w:rsidRPr="0082616C">
              <w:rPr>
                <w:rFonts w:ascii="仿宋_GB2312" w:eastAsia="仿宋_GB2312" w:hAnsiTheme="minorEastAsia" w:cs="楷体" w:hint="eastAsia"/>
                <w:b/>
                <w:sz w:val="24"/>
                <w:szCs w:val="24"/>
              </w:rPr>
              <w:t>1.</w:t>
            </w:r>
            <w:r w:rsidRPr="0082616C">
              <w:rPr>
                <w:rFonts w:ascii="仿宋_GB2312" w:eastAsia="仿宋_GB2312" w:hAnsi="仿宋_GB2312" w:cs="仿宋_GB2312" w:hint="eastAsia"/>
                <w:sz w:val="24"/>
                <w:szCs w:val="24"/>
              </w:rPr>
              <w:t>近5年来承担学校教学任务：</w:t>
            </w:r>
          </w:p>
          <w:p w14:paraId="3FBA55EB" w14:textId="77777777" w:rsidR="00F33C4A" w:rsidRPr="0082616C" w:rsidRDefault="00F33C4A" w:rsidP="00F33C4A">
            <w:pPr>
              <w:tabs>
                <w:tab w:val="left" w:pos="630"/>
              </w:tabs>
              <w:snapToGrid w:val="0"/>
              <w:spacing w:line="340" w:lineRule="atLeast"/>
              <w:rPr>
                <w:rFonts w:ascii="仿宋_GB2312" w:eastAsia="仿宋_GB2312"/>
                <w:sz w:val="24"/>
                <w:szCs w:val="24"/>
              </w:rPr>
            </w:pPr>
            <w:r w:rsidRPr="0082616C">
              <w:rPr>
                <w:rFonts w:ascii="仿宋_GB2312" w:eastAsia="仿宋_GB2312"/>
                <w:sz w:val="24"/>
                <w:szCs w:val="24"/>
              </w:rPr>
              <w:t>[1]</w:t>
            </w:r>
            <w:r w:rsidRPr="0082616C">
              <w:rPr>
                <w:rFonts w:ascii="仿宋_GB2312" w:eastAsia="仿宋_GB2312" w:hint="eastAsia"/>
                <w:sz w:val="24"/>
                <w:szCs w:val="24"/>
              </w:rPr>
              <w:t>车辆工程专业科技创新实践活动,</w:t>
            </w:r>
            <w:r w:rsidRPr="0082616C">
              <w:rPr>
                <w:rFonts w:ascii="仿宋_GB2312" w:eastAsia="仿宋_GB2312"/>
                <w:sz w:val="24"/>
                <w:szCs w:val="24"/>
              </w:rPr>
              <w:t>2010</w:t>
            </w:r>
            <w:r w:rsidRPr="0082616C">
              <w:rPr>
                <w:rFonts w:ascii="仿宋_GB2312" w:eastAsia="仿宋_GB2312" w:hint="eastAsia"/>
                <w:sz w:val="24"/>
                <w:szCs w:val="24"/>
              </w:rPr>
              <w:t>年至今，课程负责人</w:t>
            </w:r>
          </w:p>
          <w:p w14:paraId="6A7EFB33" w14:textId="77777777" w:rsidR="00F33C4A" w:rsidRPr="0082616C" w:rsidRDefault="00F33C4A" w:rsidP="00F33C4A">
            <w:pPr>
              <w:tabs>
                <w:tab w:val="left" w:pos="630"/>
              </w:tabs>
              <w:snapToGrid w:val="0"/>
              <w:spacing w:line="340" w:lineRule="atLeast"/>
              <w:rPr>
                <w:rFonts w:ascii="仿宋_GB2312" w:eastAsia="仿宋_GB2312"/>
                <w:sz w:val="24"/>
                <w:szCs w:val="24"/>
              </w:rPr>
            </w:pPr>
            <w:r w:rsidRPr="0082616C">
              <w:rPr>
                <w:rFonts w:ascii="仿宋_GB2312" w:eastAsia="仿宋_GB2312"/>
                <w:sz w:val="24"/>
                <w:szCs w:val="24"/>
              </w:rPr>
              <w:t>[2]</w:t>
            </w:r>
            <w:r w:rsidRPr="0082616C">
              <w:rPr>
                <w:rFonts w:ascii="仿宋_GB2312" w:eastAsia="仿宋_GB2312" w:hint="eastAsia"/>
                <w:sz w:val="24"/>
                <w:szCs w:val="24"/>
              </w:rPr>
              <w:t>汽车设计，2</w:t>
            </w:r>
            <w:r w:rsidRPr="0082616C">
              <w:rPr>
                <w:rFonts w:ascii="仿宋_GB2312" w:eastAsia="仿宋_GB2312"/>
                <w:sz w:val="24"/>
                <w:szCs w:val="24"/>
              </w:rPr>
              <w:t>019</w:t>
            </w:r>
            <w:r w:rsidRPr="0082616C">
              <w:rPr>
                <w:rFonts w:ascii="仿宋_GB2312" w:eastAsia="仿宋_GB2312" w:hint="eastAsia"/>
                <w:sz w:val="24"/>
                <w:szCs w:val="24"/>
              </w:rPr>
              <w:t>年至今，课程负责人</w:t>
            </w:r>
          </w:p>
          <w:p w14:paraId="2477C3C6" w14:textId="77777777" w:rsidR="00F33C4A" w:rsidRPr="0082616C" w:rsidRDefault="00F33C4A" w:rsidP="00F33C4A">
            <w:pPr>
              <w:tabs>
                <w:tab w:val="left" w:pos="630"/>
              </w:tabs>
              <w:snapToGrid w:val="0"/>
              <w:spacing w:line="340" w:lineRule="atLeast"/>
              <w:rPr>
                <w:rFonts w:ascii="仿宋_GB2312" w:eastAsia="仿宋_GB2312"/>
                <w:sz w:val="24"/>
                <w:szCs w:val="24"/>
              </w:rPr>
            </w:pPr>
            <w:r w:rsidRPr="0082616C">
              <w:rPr>
                <w:rFonts w:ascii="仿宋_GB2312" w:eastAsia="仿宋_GB2312"/>
                <w:sz w:val="24"/>
                <w:szCs w:val="24"/>
              </w:rPr>
              <w:t>[3]</w:t>
            </w:r>
            <w:r w:rsidRPr="0082616C">
              <w:rPr>
                <w:rFonts w:ascii="仿宋_GB2312" w:eastAsia="仿宋_GB2312" w:hint="eastAsia"/>
                <w:sz w:val="24"/>
                <w:szCs w:val="24"/>
              </w:rPr>
              <w:t>汽车设计课程设计，2</w:t>
            </w:r>
            <w:r w:rsidRPr="0082616C">
              <w:rPr>
                <w:rFonts w:ascii="仿宋_GB2312" w:eastAsia="仿宋_GB2312"/>
                <w:sz w:val="24"/>
                <w:szCs w:val="24"/>
              </w:rPr>
              <w:t>019</w:t>
            </w:r>
            <w:r w:rsidRPr="0082616C">
              <w:rPr>
                <w:rFonts w:ascii="仿宋_GB2312" w:eastAsia="仿宋_GB2312" w:hint="eastAsia"/>
                <w:sz w:val="24"/>
                <w:szCs w:val="24"/>
              </w:rPr>
              <w:t>至今，课程负责人</w:t>
            </w:r>
          </w:p>
          <w:p w14:paraId="219E3A27" w14:textId="77777777" w:rsidR="00F33C4A" w:rsidRPr="0082616C" w:rsidRDefault="00F33C4A" w:rsidP="00F33C4A">
            <w:pPr>
              <w:tabs>
                <w:tab w:val="left" w:pos="630"/>
              </w:tabs>
              <w:snapToGrid w:val="0"/>
              <w:spacing w:line="340" w:lineRule="atLeast"/>
              <w:rPr>
                <w:rFonts w:ascii="仿宋_GB2312" w:eastAsia="仿宋_GB2312"/>
                <w:sz w:val="24"/>
                <w:szCs w:val="24"/>
              </w:rPr>
            </w:pPr>
            <w:r w:rsidRPr="0082616C">
              <w:rPr>
                <w:rFonts w:ascii="仿宋_GB2312" w:eastAsia="仿宋_GB2312"/>
                <w:sz w:val="24"/>
                <w:szCs w:val="24"/>
              </w:rPr>
              <w:t>[4]</w:t>
            </w:r>
            <w:r w:rsidRPr="0082616C">
              <w:rPr>
                <w:rFonts w:ascii="仿宋_GB2312" w:eastAsia="仿宋_GB2312" w:hint="eastAsia"/>
                <w:sz w:val="24"/>
                <w:szCs w:val="24"/>
              </w:rPr>
              <w:t>汽车液压与气压传动，</w:t>
            </w:r>
            <w:r w:rsidRPr="0082616C">
              <w:rPr>
                <w:rFonts w:ascii="仿宋_GB2312" w:eastAsia="仿宋_GB2312"/>
                <w:sz w:val="24"/>
                <w:szCs w:val="24"/>
              </w:rPr>
              <w:t>1998</w:t>
            </w:r>
            <w:r w:rsidRPr="0082616C">
              <w:rPr>
                <w:rFonts w:ascii="仿宋_GB2312" w:eastAsia="仿宋_GB2312" w:hint="eastAsia"/>
                <w:sz w:val="24"/>
                <w:szCs w:val="24"/>
              </w:rPr>
              <w:t>至今，主讲教师</w:t>
            </w:r>
          </w:p>
          <w:p w14:paraId="4E29BEFC" w14:textId="77777777" w:rsidR="00F33C4A" w:rsidRPr="0082616C" w:rsidRDefault="00F33C4A" w:rsidP="00F33C4A">
            <w:pPr>
              <w:tabs>
                <w:tab w:val="left" w:pos="630"/>
              </w:tabs>
              <w:snapToGrid w:val="0"/>
              <w:spacing w:line="340" w:lineRule="atLeast"/>
              <w:rPr>
                <w:rFonts w:ascii="仿宋_GB2312" w:eastAsia="仿宋_GB2312"/>
                <w:sz w:val="24"/>
                <w:szCs w:val="24"/>
              </w:rPr>
            </w:pPr>
            <w:r w:rsidRPr="0082616C">
              <w:rPr>
                <w:rFonts w:ascii="仿宋_GB2312" w:eastAsia="仿宋_GB2312"/>
                <w:sz w:val="24"/>
                <w:szCs w:val="24"/>
              </w:rPr>
              <w:t>[5]</w:t>
            </w:r>
            <w:r w:rsidRPr="0082616C">
              <w:rPr>
                <w:rFonts w:ascii="仿宋_GB2312" w:eastAsia="仿宋_GB2312" w:hint="eastAsia"/>
                <w:sz w:val="24"/>
                <w:szCs w:val="24"/>
              </w:rPr>
              <w:t>汽车制造工艺学A，</w:t>
            </w:r>
            <w:r w:rsidRPr="0082616C">
              <w:rPr>
                <w:rFonts w:ascii="仿宋_GB2312" w:eastAsia="仿宋_GB2312"/>
                <w:sz w:val="24"/>
                <w:szCs w:val="24"/>
              </w:rPr>
              <w:t>1998</w:t>
            </w:r>
            <w:r w:rsidRPr="0082616C">
              <w:rPr>
                <w:rFonts w:ascii="仿宋_GB2312" w:eastAsia="仿宋_GB2312" w:hint="eastAsia"/>
                <w:sz w:val="24"/>
                <w:szCs w:val="24"/>
              </w:rPr>
              <w:t>至今，主讲教师</w:t>
            </w:r>
          </w:p>
          <w:p w14:paraId="3290BB10" w14:textId="77777777" w:rsidR="00F33C4A" w:rsidRPr="0082616C" w:rsidRDefault="00F33C4A" w:rsidP="00F33C4A">
            <w:pPr>
              <w:tabs>
                <w:tab w:val="left" w:pos="630"/>
              </w:tabs>
              <w:snapToGrid w:val="0"/>
              <w:spacing w:line="340" w:lineRule="atLeast"/>
              <w:rPr>
                <w:rFonts w:ascii="仿宋_GB2312" w:eastAsia="仿宋_GB2312"/>
                <w:sz w:val="24"/>
                <w:szCs w:val="24"/>
              </w:rPr>
            </w:pPr>
            <w:r w:rsidRPr="0082616C">
              <w:rPr>
                <w:rFonts w:ascii="仿宋_GB2312" w:eastAsia="仿宋_GB2312"/>
                <w:sz w:val="24"/>
                <w:szCs w:val="24"/>
              </w:rPr>
              <w:t>[6]</w:t>
            </w:r>
            <w:r w:rsidRPr="0082616C">
              <w:rPr>
                <w:rFonts w:ascii="仿宋_GB2312" w:eastAsia="仿宋_GB2312" w:hint="eastAsia"/>
                <w:sz w:val="24"/>
                <w:szCs w:val="24"/>
              </w:rPr>
              <w:t>毕业设计，1</w:t>
            </w:r>
            <w:r w:rsidRPr="0082616C">
              <w:rPr>
                <w:rFonts w:ascii="仿宋_GB2312" w:eastAsia="仿宋_GB2312"/>
                <w:sz w:val="24"/>
                <w:szCs w:val="24"/>
              </w:rPr>
              <w:t>998</w:t>
            </w:r>
            <w:r w:rsidRPr="0082616C">
              <w:rPr>
                <w:rFonts w:ascii="仿宋_GB2312" w:eastAsia="仿宋_GB2312" w:hint="eastAsia"/>
                <w:sz w:val="24"/>
                <w:szCs w:val="24"/>
              </w:rPr>
              <w:t>年至今，指导教师</w:t>
            </w:r>
          </w:p>
          <w:p w14:paraId="756535C4" w14:textId="77777777" w:rsidR="00F33C4A" w:rsidRPr="0082616C" w:rsidRDefault="00F33C4A" w:rsidP="00F33C4A">
            <w:pPr>
              <w:spacing w:line="340" w:lineRule="atLeast"/>
              <w:rPr>
                <w:rFonts w:ascii="仿宋_GB2312" w:eastAsia="仿宋_GB2312" w:hAnsi="仿宋_GB2312" w:cs="仿宋_GB2312"/>
                <w:sz w:val="24"/>
                <w:szCs w:val="24"/>
              </w:rPr>
            </w:pPr>
            <w:r>
              <w:rPr>
                <w:rFonts w:ascii="仿宋_GB2312" w:eastAsia="仿宋_GB2312" w:hAnsiTheme="minorEastAsia" w:cs="楷体"/>
                <w:b/>
                <w:sz w:val="24"/>
                <w:szCs w:val="24"/>
              </w:rPr>
              <w:t>2</w:t>
            </w:r>
            <w:r w:rsidRPr="0082616C">
              <w:rPr>
                <w:rFonts w:ascii="仿宋_GB2312" w:eastAsia="仿宋_GB2312" w:hAnsiTheme="minorEastAsia" w:cs="楷体" w:hint="eastAsia"/>
                <w:b/>
                <w:sz w:val="24"/>
                <w:szCs w:val="24"/>
              </w:rPr>
              <w:t>.</w:t>
            </w:r>
            <w:r w:rsidRPr="0082616C">
              <w:rPr>
                <w:rFonts w:ascii="仿宋_GB2312" w:eastAsia="仿宋_GB2312" w:hAnsi="仿宋_GB2312" w:cs="仿宋_GB2312" w:hint="eastAsia"/>
                <w:sz w:val="24"/>
                <w:szCs w:val="24"/>
              </w:rPr>
              <w:t>开展教学研究：</w:t>
            </w:r>
          </w:p>
          <w:p w14:paraId="46CCA20E" w14:textId="77777777" w:rsidR="00F33C4A" w:rsidRPr="0082616C" w:rsidRDefault="00F33C4A" w:rsidP="00F33C4A">
            <w:pPr>
              <w:spacing w:line="340" w:lineRule="atLeast"/>
              <w:rPr>
                <w:rFonts w:ascii="仿宋_GB2312" w:eastAsia="仿宋_GB2312"/>
                <w:sz w:val="24"/>
                <w:szCs w:val="24"/>
              </w:rPr>
            </w:pPr>
            <w:r w:rsidRPr="0082616C">
              <w:rPr>
                <w:rFonts w:ascii="仿宋_GB2312" w:eastAsia="仿宋_GB2312"/>
                <w:sz w:val="24"/>
                <w:szCs w:val="24"/>
              </w:rPr>
              <w:t>[1]</w:t>
            </w:r>
            <w:r w:rsidRPr="0082616C">
              <w:rPr>
                <w:rFonts w:ascii="仿宋_GB2312" w:eastAsia="仿宋_GB2312" w:hint="eastAsia"/>
                <w:sz w:val="24"/>
                <w:szCs w:val="24"/>
              </w:rPr>
              <w:t>车辆工程专业科技创新，四川省教育厅创新创业示范课程，2017年，项目负责人</w:t>
            </w:r>
          </w:p>
          <w:p w14:paraId="3371C4AF" w14:textId="77777777" w:rsidR="00F33C4A" w:rsidRPr="0082616C" w:rsidRDefault="00F33C4A" w:rsidP="00F33C4A">
            <w:pPr>
              <w:spacing w:line="340" w:lineRule="atLeast"/>
              <w:rPr>
                <w:rFonts w:ascii="仿宋_GB2312" w:eastAsia="仿宋_GB2312"/>
                <w:sz w:val="24"/>
                <w:szCs w:val="24"/>
              </w:rPr>
            </w:pPr>
            <w:r w:rsidRPr="0082616C">
              <w:rPr>
                <w:rFonts w:ascii="仿宋_GB2312" w:eastAsia="仿宋_GB2312"/>
                <w:sz w:val="24"/>
                <w:szCs w:val="24"/>
              </w:rPr>
              <w:t>[2]</w:t>
            </w:r>
            <w:r w:rsidRPr="0082616C">
              <w:rPr>
                <w:rFonts w:ascii="仿宋_GB2312" w:eastAsia="仿宋_GB2312" w:hint="eastAsia"/>
                <w:sz w:val="24"/>
                <w:szCs w:val="24"/>
              </w:rPr>
              <w:t>“在‘新工科’背景下以打造‘金课’为目标，进行车辆工程专业大学生创新课程教育研究与实践”，西华大学，2019年，项目负责人</w:t>
            </w:r>
          </w:p>
          <w:p w14:paraId="2E933FFF" w14:textId="0B3CB125" w:rsidR="00F33C4A" w:rsidRPr="0082616C" w:rsidRDefault="00F33C4A" w:rsidP="00F33C4A">
            <w:pPr>
              <w:spacing w:line="340" w:lineRule="atLeast"/>
              <w:rPr>
                <w:rFonts w:ascii="仿宋_GB2312" w:eastAsia="仿宋_GB2312"/>
                <w:sz w:val="24"/>
                <w:szCs w:val="24"/>
              </w:rPr>
            </w:pPr>
            <w:r>
              <w:rPr>
                <w:rFonts w:ascii="仿宋_GB2312" w:eastAsia="仿宋_GB2312" w:hAnsiTheme="minorEastAsia" w:cs="楷体"/>
                <w:b/>
                <w:sz w:val="24"/>
                <w:szCs w:val="24"/>
              </w:rPr>
              <w:t>3</w:t>
            </w:r>
            <w:r w:rsidRPr="0082616C">
              <w:rPr>
                <w:rFonts w:ascii="仿宋_GB2312" w:eastAsia="仿宋_GB2312" w:hAnsiTheme="minorEastAsia" w:cs="楷体" w:hint="eastAsia"/>
                <w:b/>
                <w:sz w:val="24"/>
                <w:szCs w:val="24"/>
              </w:rPr>
              <w:t>.</w:t>
            </w:r>
            <w:r w:rsidR="004D0722" w:rsidRPr="00E35C31">
              <w:rPr>
                <w:rFonts w:ascii="仿宋_GB2312" w:eastAsia="仿宋_GB2312" w:hint="eastAsia"/>
                <w:sz w:val="24"/>
                <w:szCs w:val="24"/>
              </w:rPr>
              <w:t xml:space="preserve"> </w:t>
            </w:r>
            <w:r w:rsidR="004D0722" w:rsidRPr="00E35C31">
              <w:rPr>
                <w:rFonts w:ascii="仿宋_GB2312" w:eastAsia="仿宋_GB2312" w:hint="eastAsia"/>
                <w:sz w:val="24"/>
                <w:szCs w:val="24"/>
              </w:rPr>
              <w:t>副主编及参编《汽车液压与气压传动》等机械工业出版社教材3部，以第一作者发表“新工科”背景下的车辆工程专业科技创新实践活动课程教学实施与成效”等教改论文5篇。</w:t>
            </w:r>
          </w:p>
          <w:p w14:paraId="189C0D1C" w14:textId="685A3F1B" w:rsidR="00A63624" w:rsidRDefault="00F33C4A" w:rsidP="00F33C4A">
            <w:pPr>
              <w:spacing w:line="340" w:lineRule="atLeast"/>
              <w:rPr>
                <w:rFonts w:ascii="仿宋_GB2312" w:eastAsia="仿宋_GB2312"/>
                <w:sz w:val="24"/>
                <w:szCs w:val="24"/>
              </w:rPr>
            </w:pPr>
            <w:r>
              <w:rPr>
                <w:rFonts w:ascii="仿宋_GB2312" w:eastAsia="仿宋_GB2312" w:hAnsiTheme="minorEastAsia" w:cs="楷体"/>
                <w:b/>
                <w:sz w:val="24"/>
                <w:szCs w:val="24"/>
              </w:rPr>
              <w:t>4</w:t>
            </w:r>
            <w:r w:rsidRPr="0082616C">
              <w:rPr>
                <w:rFonts w:ascii="仿宋_GB2312" w:eastAsia="仿宋_GB2312" w:hAnsiTheme="minorEastAsia" w:cs="楷体" w:hint="eastAsia"/>
                <w:b/>
                <w:sz w:val="24"/>
                <w:szCs w:val="24"/>
              </w:rPr>
              <w:t>.</w:t>
            </w:r>
            <w:r w:rsidR="00A35AFD" w:rsidRPr="00E35C31">
              <w:rPr>
                <w:rFonts w:ascii="仿宋_GB2312" w:eastAsia="仿宋_GB2312" w:hint="eastAsia"/>
                <w:sz w:val="24"/>
                <w:szCs w:val="24"/>
              </w:rPr>
              <w:t xml:space="preserve"> </w:t>
            </w:r>
            <w:r w:rsidR="00A35AFD" w:rsidRPr="00E35C31">
              <w:rPr>
                <w:rFonts w:ascii="仿宋_GB2312" w:eastAsia="仿宋_GB2312" w:hint="eastAsia"/>
                <w:sz w:val="24"/>
                <w:szCs w:val="24"/>
              </w:rPr>
              <w:t>“践行‘教-学-赛-创‘协同模式，培养车辆工程创新人才”获2020年西华大学教学成果奖二等奖1项（第三完成人），“融竞赛，重能力，协同行业资源，构建地方院校车辆工程专业创新人才培养模式”2016年获四川省高等教育教学成果奖三等奖1项（第四完成人），入选2018年西华大学“师资支持计划”，</w:t>
            </w:r>
            <w:r w:rsidR="00120DA0">
              <w:rPr>
                <w:rFonts w:ascii="仿宋_GB2312" w:eastAsia="仿宋_GB2312" w:hint="eastAsia"/>
                <w:sz w:val="24"/>
                <w:szCs w:val="24"/>
              </w:rPr>
              <w:t>课</w:t>
            </w:r>
            <w:r w:rsidR="00120DA0">
              <w:rPr>
                <w:rFonts w:ascii="仿宋_GB2312" w:eastAsia="仿宋_GB2312" w:hint="eastAsia"/>
                <w:sz w:val="24"/>
                <w:szCs w:val="24"/>
              </w:rPr>
              <w:lastRenderedPageBreak/>
              <w:t>程负责人和团队成员</w:t>
            </w:r>
            <w:r w:rsidR="00A35AFD" w:rsidRPr="00E35C31">
              <w:rPr>
                <w:rFonts w:ascii="仿宋_GB2312" w:eastAsia="仿宋_GB2312" w:hint="eastAsia"/>
                <w:sz w:val="24"/>
                <w:szCs w:val="24"/>
              </w:rPr>
              <w:t>获得</w:t>
            </w:r>
            <w:r w:rsidR="00120DA0">
              <w:rPr>
                <w:rFonts w:ascii="仿宋_GB2312" w:eastAsia="仿宋_GB2312" w:hint="eastAsia"/>
                <w:sz w:val="24"/>
                <w:szCs w:val="24"/>
              </w:rPr>
              <w:t>四川省教学名师、四川省优秀教师</w:t>
            </w:r>
            <w:r w:rsidR="00EC0782">
              <w:rPr>
                <w:rFonts w:ascii="仿宋_GB2312" w:eastAsia="仿宋_GB2312" w:hint="eastAsia"/>
                <w:sz w:val="24"/>
                <w:szCs w:val="24"/>
              </w:rPr>
              <w:t>、西华大学教学名师和</w:t>
            </w:r>
            <w:r w:rsidR="00A35AFD" w:rsidRPr="00E35C31">
              <w:rPr>
                <w:rFonts w:ascii="仿宋_GB2312" w:eastAsia="仿宋_GB2312" w:hint="eastAsia"/>
                <w:sz w:val="24"/>
                <w:szCs w:val="24"/>
              </w:rPr>
              <w:t>西华大学优秀教师</w:t>
            </w:r>
            <w:r w:rsidR="00EC0782">
              <w:rPr>
                <w:rFonts w:ascii="仿宋_GB2312" w:eastAsia="仿宋_GB2312" w:hint="eastAsia"/>
                <w:sz w:val="24"/>
                <w:szCs w:val="24"/>
              </w:rPr>
              <w:t>等</w:t>
            </w:r>
            <w:r w:rsidR="00A35AFD" w:rsidRPr="00E35C31">
              <w:rPr>
                <w:rFonts w:ascii="仿宋_GB2312" w:eastAsia="仿宋_GB2312" w:hint="eastAsia"/>
                <w:sz w:val="24"/>
                <w:szCs w:val="24"/>
              </w:rPr>
              <w:t>称号。</w:t>
            </w:r>
          </w:p>
          <w:p w14:paraId="314E6AF9" w14:textId="2F80E53D" w:rsidR="00A63624" w:rsidRDefault="00F33C4A" w:rsidP="00A35AFD">
            <w:pPr>
              <w:spacing w:line="340" w:lineRule="atLeast"/>
              <w:rPr>
                <w:rFonts w:ascii="楷体" w:eastAsia="楷体" w:hAnsi="楷体" w:cs="楷体"/>
                <w:kern w:val="0"/>
                <w:sz w:val="24"/>
                <w:szCs w:val="24"/>
              </w:rPr>
            </w:pPr>
            <w:r w:rsidRPr="004D0722">
              <w:rPr>
                <w:rFonts w:ascii="仿宋_GB2312" w:eastAsia="仿宋_GB2312" w:hAnsiTheme="minorEastAsia" w:cs="楷体" w:hint="eastAsia"/>
                <w:b/>
                <w:sz w:val="24"/>
                <w:szCs w:val="24"/>
              </w:rPr>
              <w:t>5</w:t>
            </w:r>
            <w:r w:rsidRPr="004D0722">
              <w:rPr>
                <w:rFonts w:ascii="仿宋_GB2312" w:eastAsia="仿宋_GB2312" w:hAnsiTheme="minorEastAsia" w:cs="楷体"/>
                <w:b/>
                <w:sz w:val="24"/>
                <w:szCs w:val="24"/>
              </w:rPr>
              <w:t>.</w:t>
            </w:r>
            <w:r w:rsidR="004D0722" w:rsidRPr="00E35C31">
              <w:rPr>
                <w:rFonts w:ascii="仿宋_GB2312" w:eastAsia="仿宋_GB2312" w:hint="eastAsia"/>
                <w:b/>
                <w:bCs/>
                <w:sz w:val="24"/>
                <w:szCs w:val="24"/>
              </w:rPr>
              <w:t>教学团队</w:t>
            </w:r>
            <w:r w:rsidR="004D0722" w:rsidRPr="00E35C31">
              <w:rPr>
                <w:rFonts w:ascii="仿宋_GB2312" w:eastAsia="仿宋_GB2312" w:hint="eastAsia"/>
                <w:sz w:val="24"/>
                <w:szCs w:val="24"/>
              </w:rPr>
              <w:t>-</w:t>
            </w:r>
            <w:r w:rsidR="004D0722">
              <w:rPr>
                <w:rFonts w:ascii="仿宋_GB2312" w:eastAsia="仿宋_GB2312" w:hint="eastAsia"/>
                <w:sz w:val="24"/>
                <w:szCs w:val="24"/>
              </w:rPr>
              <w:t>成员均为</w:t>
            </w:r>
            <w:r w:rsidR="004D0722" w:rsidRPr="00E35C31">
              <w:rPr>
                <w:rFonts w:ascii="仿宋_GB2312" w:eastAsia="仿宋_GB2312" w:hint="eastAsia"/>
                <w:sz w:val="24"/>
                <w:szCs w:val="24"/>
              </w:rPr>
              <w:t>车辆工程四川省教学团队的核心成员</w:t>
            </w:r>
          </w:p>
        </w:tc>
      </w:tr>
    </w:tbl>
    <w:p w14:paraId="1D1C0B68" w14:textId="77777777" w:rsidR="006B5CFC" w:rsidRDefault="002E59B2">
      <w:pPr>
        <w:spacing w:line="340" w:lineRule="atLeast"/>
        <w:rPr>
          <w:rFonts w:ascii="黑体" w:eastAsia="黑体" w:hAnsi="黑体" w:cs="黑体"/>
          <w:sz w:val="28"/>
          <w:szCs w:val="28"/>
        </w:rPr>
      </w:pPr>
      <w:r>
        <w:rPr>
          <w:rFonts w:ascii="黑体" w:eastAsia="黑体" w:hAnsi="黑体" w:cs="黑体" w:hint="eastAsia"/>
          <w:sz w:val="28"/>
          <w:szCs w:val="28"/>
        </w:rPr>
        <w:lastRenderedPageBreak/>
        <w:t>三、课程目标（</w:t>
      </w:r>
      <w:r>
        <w:rPr>
          <w:rFonts w:ascii="Times New Roman" w:eastAsia="黑体" w:hAnsi="Times New Roman" w:cs="Times New Roman"/>
          <w:sz w:val="28"/>
          <w:szCs w:val="28"/>
        </w:rPr>
        <w:t>300</w:t>
      </w:r>
      <w:r>
        <w:rPr>
          <w:rFonts w:ascii="黑体" w:eastAsia="黑体" w:hAnsi="黑体" w:cs="黑体" w:hint="eastAsia"/>
          <w:sz w:val="28"/>
          <w:szCs w:val="28"/>
        </w:rPr>
        <w:t>字以内）</w:t>
      </w:r>
    </w:p>
    <w:tbl>
      <w:tblPr>
        <w:tblStyle w:val="ab"/>
        <w:tblW w:w="8522" w:type="dxa"/>
        <w:tblLayout w:type="fixed"/>
        <w:tblLook w:val="04A0" w:firstRow="1" w:lastRow="0" w:firstColumn="1" w:lastColumn="0" w:noHBand="0" w:noVBand="1"/>
      </w:tblPr>
      <w:tblGrid>
        <w:gridCol w:w="8522"/>
      </w:tblGrid>
      <w:tr w:rsidR="006B5CFC" w14:paraId="3EEC3D43" w14:textId="77777777">
        <w:trPr>
          <w:trHeight w:val="961"/>
        </w:trPr>
        <w:tc>
          <w:tcPr>
            <w:tcW w:w="8522" w:type="dxa"/>
          </w:tcPr>
          <w:p w14:paraId="57EE62A1" w14:textId="77777777" w:rsidR="006B5CFC" w:rsidRDefault="002E59B2">
            <w:pPr>
              <w:spacing w:line="340" w:lineRule="atLeas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（结合本校办学定位、学生情况、专业人才培养要求，</w:t>
            </w:r>
            <w:r>
              <w:rPr>
                <w:rFonts w:ascii="仿宋_GB2312" w:eastAsia="仿宋_GB2312" w:hAnsi="仿宋_GB2312" w:cs="仿宋_GB2312" w:hint="eastAsia"/>
                <w:kern w:val="0"/>
                <w:sz w:val="24"/>
                <w:szCs w:val="20"/>
              </w:rPr>
              <w:t>具体描述学生学习本课程后能够获取的知识、培养的能力和塑造的价值</w:t>
            </w:r>
            <w:r>
              <w:rPr>
                <w:rFonts w:ascii="仿宋_GB2312" w:eastAsia="仿宋_GB2312" w:hAnsi="仿宋_GB2312" w:cs="仿宋_GB2312" w:hint="eastAsia"/>
                <w:kern w:val="0"/>
                <w:sz w:val="24"/>
                <w:szCs w:val="24"/>
              </w:rPr>
              <w:t>）</w:t>
            </w:r>
          </w:p>
          <w:p w14:paraId="424E74E6" w14:textId="77777777" w:rsidR="00CA0C1C" w:rsidRPr="0003044A" w:rsidRDefault="00CA0C1C" w:rsidP="00CA0C1C">
            <w:pPr>
              <w:pStyle w:val="a3"/>
              <w:spacing w:line="340" w:lineRule="atLeast"/>
              <w:ind w:firstLineChars="200" w:firstLine="480"/>
              <w:rPr>
                <w:rFonts w:ascii="仿宋_GB2312" w:eastAsia="仿宋_GB2312"/>
                <w:sz w:val="24"/>
              </w:rPr>
            </w:pPr>
            <w:r w:rsidRPr="0003044A">
              <w:rPr>
                <w:rFonts w:ascii="仿宋_GB2312" w:eastAsia="仿宋_GB2312" w:hint="eastAsia"/>
                <w:sz w:val="24"/>
              </w:rPr>
              <w:t>车辆工程专业是西华大学传统优势工科专业，自2009年前后先后获批车辆工程专业国家级特色专业建设点、汽车工程国家级实验教学示范中心、车辆工程省级教学团队、车辆工程四川省卓越工程师教育培训计划，201</w:t>
            </w:r>
            <w:r w:rsidRPr="0003044A">
              <w:rPr>
                <w:rFonts w:ascii="仿宋_GB2312" w:eastAsia="仿宋_GB2312"/>
                <w:sz w:val="24"/>
              </w:rPr>
              <w:t>8</w:t>
            </w:r>
            <w:r w:rsidRPr="0003044A">
              <w:rPr>
                <w:rFonts w:ascii="仿宋_GB2312" w:eastAsia="仿宋_GB2312" w:hint="eastAsia"/>
                <w:sz w:val="24"/>
              </w:rPr>
              <w:t>年通过教育部工程教育认证。本专业目前在校生人数</w:t>
            </w:r>
            <w:r w:rsidRPr="0003044A">
              <w:rPr>
                <w:rFonts w:ascii="仿宋_GB2312" w:eastAsia="仿宋_GB2312"/>
                <w:sz w:val="24"/>
              </w:rPr>
              <w:t>763</w:t>
            </w:r>
            <w:r w:rsidRPr="0003044A">
              <w:rPr>
                <w:rFonts w:ascii="仿宋_GB2312" w:eastAsia="仿宋_GB2312" w:hint="eastAsia"/>
                <w:sz w:val="24"/>
              </w:rPr>
              <w:t>人。旨在培养掌握基本理论知识和方法，具有较强工程实践能力及创新意识的车辆工程技术人才。办学</w:t>
            </w:r>
            <w:r w:rsidRPr="0003044A">
              <w:rPr>
                <w:rFonts w:ascii="仿宋_GB2312" w:eastAsia="仿宋_GB2312"/>
                <w:sz w:val="24"/>
              </w:rPr>
              <w:t>60</w:t>
            </w:r>
            <w:r w:rsidRPr="0003044A">
              <w:rPr>
                <w:rFonts w:ascii="仿宋_GB2312" w:eastAsia="仿宋_GB2312" w:hint="eastAsia"/>
                <w:sz w:val="24"/>
              </w:rPr>
              <w:t>多年来已为国家培养汽车工业领域骨干人才近万名，享有良好声誉。</w:t>
            </w:r>
          </w:p>
          <w:p w14:paraId="1BC3BB11" w14:textId="1688D401" w:rsidR="006B5CFC" w:rsidRDefault="00CA0C1C" w:rsidP="00CA0C1C">
            <w:pPr>
              <w:spacing w:line="340" w:lineRule="atLeast"/>
              <w:rPr>
                <w:rFonts w:ascii="仿宋_GB2312" w:eastAsia="仿宋_GB2312" w:hAnsi="仿宋_GB2312" w:cs="仿宋_GB2312"/>
                <w:kern w:val="0"/>
                <w:sz w:val="24"/>
                <w:szCs w:val="24"/>
              </w:rPr>
            </w:pPr>
            <w:r w:rsidRPr="0003044A">
              <w:rPr>
                <w:rFonts w:ascii="仿宋_GB2312" w:eastAsia="仿宋_GB2312" w:hint="eastAsia"/>
                <w:sz w:val="24"/>
                <w:szCs w:val="24"/>
              </w:rPr>
              <w:t>《车辆工程专业科技创新实践活动》是一门专业必修课程。本课程以开拓学生创新思维为主线，通过创新工程实践，使学生具有持续关注新技术、新结构的意识，从而激发学生的创新潜能，培养学生综合运用专业知识进行创新方案设计和优化的能力。</w:t>
            </w:r>
          </w:p>
        </w:tc>
      </w:tr>
    </w:tbl>
    <w:p w14:paraId="07F71520" w14:textId="77777777" w:rsidR="006B5CFC" w:rsidRDefault="006B5CFC">
      <w:pPr>
        <w:spacing w:line="340" w:lineRule="atLeast"/>
        <w:rPr>
          <w:rFonts w:ascii="黑体" w:eastAsia="黑体" w:hAnsi="黑体" w:cs="黑体"/>
          <w:sz w:val="24"/>
          <w:szCs w:val="24"/>
        </w:rPr>
      </w:pPr>
    </w:p>
    <w:p w14:paraId="2CF221AD" w14:textId="77777777" w:rsidR="006B5CFC" w:rsidRDefault="002E59B2">
      <w:pPr>
        <w:spacing w:line="340" w:lineRule="atLeast"/>
        <w:rPr>
          <w:rFonts w:ascii="黑体" w:eastAsia="黑体" w:hAnsi="黑体" w:cs="黑体"/>
          <w:sz w:val="28"/>
          <w:szCs w:val="28"/>
        </w:rPr>
      </w:pPr>
      <w:r>
        <w:rPr>
          <w:rFonts w:ascii="黑体" w:eastAsia="黑体" w:hAnsi="黑体" w:cs="黑体" w:hint="eastAsia"/>
          <w:sz w:val="28"/>
          <w:szCs w:val="28"/>
        </w:rPr>
        <w:t>四、课程建设及应用情况（</w:t>
      </w:r>
      <w:r>
        <w:rPr>
          <w:rFonts w:ascii="Times New Roman" w:eastAsia="黑体" w:hAnsi="Times New Roman" w:cs="Times New Roman"/>
          <w:sz w:val="28"/>
          <w:szCs w:val="28"/>
        </w:rPr>
        <w:t>20</w:t>
      </w:r>
      <w:r>
        <w:rPr>
          <w:rFonts w:ascii="Times New Roman" w:eastAsia="黑体" w:hAnsi="Times New Roman" w:cs="Times New Roman" w:hint="eastAsia"/>
          <w:sz w:val="28"/>
          <w:szCs w:val="28"/>
        </w:rPr>
        <w:t>00</w:t>
      </w:r>
      <w:r>
        <w:rPr>
          <w:rFonts w:ascii="黑体" w:eastAsia="黑体" w:hAnsi="黑体" w:cs="黑体" w:hint="eastAsia"/>
          <w:sz w:val="28"/>
          <w:szCs w:val="28"/>
        </w:rPr>
        <w:t>字以内）</w:t>
      </w:r>
    </w:p>
    <w:tbl>
      <w:tblPr>
        <w:tblStyle w:val="ab"/>
        <w:tblW w:w="8522" w:type="dxa"/>
        <w:tblLayout w:type="fixed"/>
        <w:tblLook w:val="04A0" w:firstRow="1" w:lastRow="0" w:firstColumn="1" w:lastColumn="0" w:noHBand="0" w:noVBand="1"/>
      </w:tblPr>
      <w:tblGrid>
        <w:gridCol w:w="8522"/>
      </w:tblGrid>
      <w:tr w:rsidR="006B5CFC" w14:paraId="4C0FBE88" w14:textId="77777777">
        <w:tc>
          <w:tcPr>
            <w:tcW w:w="8522" w:type="dxa"/>
          </w:tcPr>
          <w:p w14:paraId="6002B466" w14:textId="77777777" w:rsidR="006B5CFC" w:rsidRDefault="002E59B2">
            <w:pPr>
              <w:spacing w:line="340" w:lineRule="atLeas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w:t>
            </w:r>
            <w:r>
              <w:rPr>
                <w:rFonts w:ascii="仿宋_GB2312" w:eastAsia="仿宋_GB2312" w:hAnsi="仿宋_GB2312" w:cs="仿宋_GB2312" w:hint="eastAsia"/>
                <w:kern w:val="0"/>
                <w:sz w:val="24"/>
                <w:szCs w:val="20"/>
              </w:rPr>
              <w:t>本课程的建设发展历程，课程与教学改革要解决的重点问题。课程内容与资源建设及应用情况，理论学习与社会实践内容的相关性，社会实践环节的动手训练内容，具体做法案例</w:t>
            </w:r>
            <w:r>
              <w:rPr>
                <w:rFonts w:ascii="仿宋_GB2312" w:eastAsia="仿宋_GB2312" w:hAnsi="仿宋_GB2312" w:cs="仿宋_GB2312" w:hint="eastAsia"/>
                <w:kern w:val="0"/>
                <w:sz w:val="24"/>
                <w:szCs w:val="24"/>
              </w:rPr>
              <w:t>。</w:t>
            </w:r>
            <w:r>
              <w:rPr>
                <w:rFonts w:ascii="仿宋_GB2312" w:eastAsia="仿宋_GB2312" w:hAnsi="仿宋_GB2312" w:cs="仿宋_GB2312" w:hint="eastAsia"/>
                <w:kern w:val="0"/>
                <w:sz w:val="24"/>
                <w:szCs w:val="20"/>
              </w:rPr>
              <w:t>课程学业考评方式，课程评价及改革成效等情况</w:t>
            </w:r>
            <w:r>
              <w:rPr>
                <w:rFonts w:ascii="仿宋_GB2312" w:eastAsia="仿宋_GB2312" w:hAnsi="仿宋_GB2312" w:cs="仿宋_GB2312" w:hint="eastAsia"/>
                <w:kern w:val="0"/>
                <w:sz w:val="24"/>
                <w:szCs w:val="24"/>
              </w:rPr>
              <w:t>）</w:t>
            </w:r>
          </w:p>
          <w:p w14:paraId="0C43D843" w14:textId="77777777" w:rsidR="00345D37" w:rsidRPr="0003044A" w:rsidRDefault="00345D37" w:rsidP="00345D37">
            <w:pPr>
              <w:spacing w:line="340" w:lineRule="atLeast"/>
              <w:rPr>
                <w:rFonts w:ascii="仿宋_GB2312" w:eastAsia="仿宋_GB2312"/>
                <w:sz w:val="24"/>
                <w:szCs w:val="24"/>
              </w:rPr>
            </w:pPr>
            <w:r w:rsidRPr="00667848">
              <w:rPr>
                <w:rFonts w:ascii="仿宋_GB2312" w:eastAsia="仿宋_GB2312" w:hint="eastAsia"/>
                <w:b/>
                <w:sz w:val="24"/>
                <w:szCs w:val="24"/>
              </w:rPr>
              <w:t>1.</w:t>
            </w:r>
            <w:r w:rsidRPr="0003044A">
              <w:rPr>
                <w:rFonts w:ascii="仿宋_GB2312" w:eastAsia="仿宋_GB2312" w:hint="eastAsia"/>
                <w:sz w:val="24"/>
                <w:szCs w:val="24"/>
              </w:rPr>
              <w:t>本课程的建设发展历程：</w:t>
            </w:r>
          </w:p>
          <w:p w14:paraId="761F393E" w14:textId="77777777" w:rsidR="0093740B" w:rsidRPr="00AE1F1C" w:rsidRDefault="0093740B" w:rsidP="0093740B">
            <w:pPr>
              <w:tabs>
                <w:tab w:val="left" w:pos="630"/>
              </w:tabs>
              <w:snapToGrid w:val="0"/>
              <w:spacing w:line="312" w:lineRule="auto"/>
              <w:ind w:firstLineChars="200" w:firstLine="480"/>
              <w:rPr>
                <w:rFonts w:ascii="仿宋_GB2312" w:eastAsia="仿宋_GB2312"/>
                <w:sz w:val="24"/>
                <w:szCs w:val="24"/>
              </w:rPr>
            </w:pPr>
            <w:r w:rsidRPr="00AE1F1C">
              <w:rPr>
                <w:rFonts w:ascii="仿宋_GB2312" w:eastAsia="仿宋_GB2312" w:hint="eastAsia"/>
                <w:sz w:val="24"/>
                <w:szCs w:val="24"/>
              </w:rPr>
              <w:t>该课程在2010年之前是以学生课外活动的形式开展，没有学分。学生通过参与一些行业的竞赛，如HONDA节能汽车竞赛以及FREESCALE智能汽车竞赛等来进行动手能力和创新精神的锻炼，并取得了令人瞩目的成绩。以竞赛为契机，学校相继投入经费和出台政策来鼓励学生持续参与到行业活动中，因而，基于学科竞赛和车队形式的学生课外活动创新平台逐步完善。《车辆工程专业科技创新实践活动》就是在此背景下诞生的，并在2010年纳入专业的人才培养方案中，成为专业的必修课。学生利用课外活动的材料来完成该课程的考核，通过之后获取学分。运行10年来通过不断探索，建立了</w:t>
            </w:r>
            <w:r>
              <w:rPr>
                <w:rFonts w:ascii="仿宋_GB2312" w:eastAsia="仿宋_GB2312" w:hint="eastAsia"/>
                <w:sz w:val="24"/>
                <w:szCs w:val="24"/>
              </w:rPr>
              <w:t>三自三性</w:t>
            </w:r>
            <w:r w:rsidRPr="00AE1F1C">
              <w:rPr>
                <w:rFonts w:ascii="仿宋_GB2312" w:eastAsia="仿宋_GB2312" w:hint="eastAsia"/>
                <w:sz w:val="24"/>
                <w:szCs w:val="24"/>
              </w:rPr>
              <w:t>的教学模式</w:t>
            </w:r>
            <w:r>
              <w:rPr>
                <w:rFonts w:ascii="仿宋_GB2312" w:eastAsia="仿宋_GB2312" w:hint="eastAsia"/>
                <w:sz w:val="24"/>
                <w:szCs w:val="24"/>
              </w:rPr>
              <w:t>，即着力锻炼学生自主选题、自主设计、自主制作和撰写，三性即成果中体现出科学性、先进性和实用性。</w:t>
            </w:r>
          </w:p>
          <w:p w14:paraId="335317ED" w14:textId="77777777" w:rsidR="00345D37" w:rsidRPr="0003044A" w:rsidRDefault="00345D37" w:rsidP="00345D37">
            <w:pPr>
              <w:spacing w:line="340" w:lineRule="atLeast"/>
              <w:rPr>
                <w:rFonts w:ascii="仿宋_GB2312" w:eastAsia="仿宋_GB2312"/>
                <w:sz w:val="24"/>
                <w:szCs w:val="24"/>
              </w:rPr>
            </w:pPr>
            <w:r w:rsidRPr="00667848">
              <w:rPr>
                <w:rFonts w:ascii="仿宋_GB2312" w:eastAsia="仿宋_GB2312" w:hint="eastAsia"/>
                <w:b/>
                <w:sz w:val="24"/>
                <w:szCs w:val="24"/>
              </w:rPr>
              <w:t>2.</w:t>
            </w:r>
            <w:r w:rsidRPr="0003044A">
              <w:rPr>
                <w:rFonts w:ascii="仿宋_GB2312" w:eastAsia="仿宋_GB2312" w:hint="eastAsia"/>
                <w:sz w:val="24"/>
                <w:szCs w:val="24"/>
              </w:rPr>
              <w:t>课程与教学改革要解决的重点问题：</w:t>
            </w:r>
          </w:p>
          <w:p w14:paraId="15C9A442" w14:textId="77777777" w:rsidR="00345D37" w:rsidRPr="0003044A" w:rsidRDefault="00345D37" w:rsidP="00345D37">
            <w:pPr>
              <w:tabs>
                <w:tab w:val="left" w:pos="630"/>
              </w:tabs>
              <w:snapToGrid w:val="0"/>
              <w:spacing w:line="340" w:lineRule="atLeast"/>
              <w:ind w:firstLineChars="200" w:firstLine="482"/>
              <w:rPr>
                <w:rFonts w:ascii="仿宋_GB2312" w:eastAsia="仿宋_GB2312"/>
                <w:sz w:val="24"/>
                <w:szCs w:val="24"/>
              </w:rPr>
            </w:pPr>
            <w:r w:rsidRPr="00667848">
              <w:rPr>
                <w:rFonts w:ascii="仿宋_GB2312" w:eastAsia="仿宋_GB2312" w:hint="eastAsia"/>
                <w:b/>
                <w:sz w:val="24"/>
                <w:szCs w:val="24"/>
              </w:rPr>
              <w:t>2.</w:t>
            </w:r>
            <w:r w:rsidRPr="00667848">
              <w:rPr>
                <w:rFonts w:ascii="仿宋_GB2312" w:eastAsia="仿宋_GB2312"/>
                <w:b/>
                <w:sz w:val="24"/>
                <w:szCs w:val="24"/>
              </w:rPr>
              <w:t>1</w:t>
            </w:r>
            <w:r w:rsidRPr="0003044A">
              <w:rPr>
                <w:rFonts w:ascii="仿宋_GB2312" w:eastAsia="仿宋_GB2312" w:hint="eastAsia"/>
                <w:sz w:val="24"/>
                <w:szCs w:val="24"/>
              </w:rPr>
              <w:t>学生受限于传统课堂中听讲的惯性思维，寄希望由老师指定创新方向，这种被动状态不利于学生的创造性思维的拓展。</w:t>
            </w:r>
          </w:p>
          <w:p w14:paraId="73AF448D" w14:textId="77777777" w:rsidR="00345D37" w:rsidRPr="0003044A" w:rsidRDefault="00345D37" w:rsidP="00345D37">
            <w:pPr>
              <w:tabs>
                <w:tab w:val="left" w:pos="630"/>
              </w:tabs>
              <w:snapToGrid w:val="0"/>
              <w:spacing w:line="340" w:lineRule="atLeast"/>
              <w:ind w:firstLineChars="200" w:firstLine="482"/>
              <w:rPr>
                <w:rFonts w:ascii="仿宋_GB2312" w:eastAsia="仿宋_GB2312"/>
                <w:sz w:val="24"/>
                <w:szCs w:val="24"/>
              </w:rPr>
            </w:pPr>
            <w:r w:rsidRPr="00667848">
              <w:rPr>
                <w:rFonts w:ascii="仿宋_GB2312" w:eastAsia="仿宋_GB2312" w:hint="eastAsia"/>
                <w:b/>
                <w:sz w:val="24"/>
                <w:szCs w:val="24"/>
              </w:rPr>
              <w:t>2.</w:t>
            </w:r>
            <w:r w:rsidRPr="00667848">
              <w:rPr>
                <w:rFonts w:ascii="仿宋_GB2312" w:eastAsia="仿宋_GB2312"/>
                <w:b/>
                <w:sz w:val="24"/>
                <w:szCs w:val="24"/>
              </w:rPr>
              <w:t>2</w:t>
            </w:r>
            <w:r w:rsidRPr="0003044A">
              <w:rPr>
                <w:rFonts w:ascii="仿宋_GB2312" w:eastAsia="仿宋_GB2312" w:hint="eastAsia"/>
                <w:sz w:val="24"/>
                <w:szCs w:val="24"/>
              </w:rPr>
              <w:t>在以往的教学计划中课时较少，教师与选课学生人数存在比例不合理的问题，使教师不能全面掌握学生的学习进度，特别是对学生的创新思维无法进行</w:t>
            </w:r>
            <w:r w:rsidRPr="0003044A">
              <w:rPr>
                <w:rFonts w:ascii="仿宋_GB2312" w:eastAsia="仿宋_GB2312" w:hint="eastAsia"/>
                <w:sz w:val="24"/>
                <w:szCs w:val="24"/>
              </w:rPr>
              <w:lastRenderedPageBreak/>
              <w:t>有效地启迪和培养。</w:t>
            </w:r>
          </w:p>
          <w:p w14:paraId="25E5C77D" w14:textId="77777777" w:rsidR="00345D37" w:rsidRPr="0003044A" w:rsidRDefault="00345D37" w:rsidP="00345D37">
            <w:pPr>
              <w:tabs>
                <w:tab w:val="left" w:pos="630"/>
              </w:tabs>
              <w:snapToGrid w:val="0"/>
              <w:spacing w:line="340" w:lineRule="atLeast"/>
              <w:ind w:firstLineChars="200" w:firstLine="482"/>
              <w:rPr>
                <w:rFonts w:ascii="仿宋_GB2312" w:eastAsia="仿宋_GB2312"/>
                <w:sz w:val="24"/>
                <w:szCs w:val="24"/>
              </w:rPr>
            </w:pPr>
            <w:r w:rsidRPr="00667848">
              <w:rPr>
                <w:rFonts w:ascii="仿宋_GB2312" w:eastAsia="仿宋_GB2312" w:hint="eastAsia"/>
                <w:b/>
                <w:sz w:val="24"/>
                <w:szCs w:val="24"/>
              </w:rPr>
              <w:t>2.</w:t>
            </w:r>
            <w:r w:rsidRPr="00667848">
              <w:rPr>
                <w:rFonts w:ascii="仿宋_GB2312" w:eastAsia="仿宋_GB2312"/>
                <w:b/>
                <w:sz w:val="24"/>
                <w:szCs w:val="24"/>
              </w:rPr>
              <w:t>3</w:t>
            </w:r>
            <w:r w:rsidRPr="0003044A">
              <w:rPr>
                <w:rFonts w:ascii="仿宋_GB2312" w:eastAsia="仿宋_GB2312" w:hint="eastAsia"/>
                <w:sz w:val="24"/>
                <w:szCs w:val="24"/>
              </w:rPr>
              <w:t>结课时的课程论文仅能在一定程度上体现学生的写作能力，无法全面体现学生创新能力和实践能力，缺乏对学生的客观评价，亟待建立一种行之有效的全过程评价的考核方式，构建科学有效的评价体系。</w:t>
            </w:r>
          </w:p>
          <w:p w14:paraId="7B22E065" w14:textId="77777777" w:rsidR="00345D37" w:rsidRPr="0003044A" w:rsidRDefault="00345D37" w:rsidP="00345D37">
            <w:pPr>
              <w:spacing w:line="340" w:lineRule="atLeast"/>
              <w:rPr>
                <w:rFonts w:ascii="仿宋_GB2312" w:eastAsia="仿宋_GB2312"/>
                <w:sz w:val="24"/>
                <w:szCs w:val="24"/>
              </w:rPr>
            </w:pPr>
            <w:r w:rsidRPr="00667848">
              <w:rPr>
                <w:rFonts w:ascii="仿宋_GB2312" w:eastAsia="仿宋_GB2312" w:hint="eastAsia"/>
                <w:b/>
                <w:sz w:val="24"/>
                <w:szCs w:val="24"/>
              </w:rPr>
              <w:t>3.</w:t>
            </w:r>
            <w:r w:rsidRPr="0003044A">
              <w:rPr>
                <w:rFonts w:ascii="仿宋_GB2312" w:eastAsia="仿宋_GB2312" w:hint="eastAsia"/>
                <w:sz w:val="24"/>
                <w:szCs w:val="24"/>
              </w:rPr>
              <w:t>课程内容与资源建设及应用情况</w:t>
            </w:r>
          </w:p>
          <w:p w14:paraId="040788AB" w14:textId="77777777" w:rsidR="00345D37" w:rsidRPr="0003044A" w:rsidRDefault="00345D37" w:rsidP="00345D37">
            <w:pPr>
              <w:tabs>
                <w:tab w:val="left" w:pos="630"/>
              </w:tabs>
              <w:snapToGrid w:val="0"/>
              <w:spacing w:line="340" w:lineRule="atLeast"/>
              <w:ind w:firstLineChars="200" w:firstLine="482"/>
              <w:rPr>
                <w:rFonts w:ascii="仿宋_GB2312" w:eastAsia="仿宋_GB2312"/>
                <w:sz w:val="24"/>
                <w:szCs w:val="24"/>
              </w:rPr>
            </w:pPr>
            <w:r>
              <w:rPr>
                <w:rFonts w:ascii="仿宋_GB2312" w:eastAsia="仿宋_GB2312" w:hint="eastAsia"/>
                <w:b/>
                <w:sz w:val="24"/>
                <w:szCs w:val="24"/>
              </w:rPr>
              <w:t>3.1</w:t>
            </w:r>
            <w:r w:rsidRPr="0003044A">
              <w:rPr>
                <w:rFonts w:ascii="仿宋_GB2312" w:eastAsia="仿宋_GB2312" w:hint="eastAsia"/>
                <w:sz w:val="24"/>
                <w:szCs w:val="24"/>
              </w:rPr>
              <w:t>课程内容建设</w:t>
            </w:r>
          </w:p>
          <w:p w14:paraId="3012B2E8" w14:textId="77777777" w:rsidR="00345D37" w:rsidRPr="0003044A" w:rsidRDefault="00345D37" w:rsidP="00345D37">
            <w:pPr>
              <w:tabs>
                <w:tab w:val="left" w:pos="630"/>
              </w:tabs>
              <w:snapToGrid w:val="0"/>
              <w:spacing w:line="340" w:lineRule="atLeast"/>
              <w:ind w:firstLineChars="200" w:firstLine="480"/>
              <w:rPr>
                <w:rFonts w:ascii="仿宋_GB2312" w:eastAsia="仿宋_GB2312"/>
                <w:sz w:val="24"/>
                <w:szCs w:val="24"/>
              </w:rPr>
            </w:pPr>
            <w:r w:rsidRPr="0003044A">
              <w:rPr>
                <w:rFonts w:ascii="仿宋_GB2312" w:eastAsia="仿宋_GB2312" w:hint="eastAsia"/>
                <w:sz w:val="24"/>
                <w:szCs w:val="24"/>
              </w:rPr>
              <w:t xml:space="preserve"> 结合专业办学定位及课程目标，课程内容及要求如下： </w:t>
            </w:r>
          </w:p>
          <w:p w14:paraId="58663D41" w14:textId="77777777" w:rsidR="00345D37" w:rsidRPr="0003044A" w:rsidRDefault="00345D37" w:rsidP="00345D37">
            <w:pPr>
              <w:tabs>
                <w:tab w:val="left" w:pos="630"/>
              </w:tabs>
              <w:snapToGrid w:val="0"/>
              <w:spacing w:line="340" w:lineRule="atLeast"/>
              <w:ind w:firstLineChars="200" w:firstLine="480"/>
              <w:rPr>
                <w:rFonts w:ascii="仿宋_GB2312" w:eastAsia="仿宋_GB2312"/>
                <w:sz w:val="24"/>
                <w:szCs w:val="24"/>
              </w:rPr>
            </w:pPr>
            <w:r w:rsidRPr="0003044A">
              <w:rPr>
                <w:rFonts w:ascii="仿宋_GB2312" w:eastAsia="仿宋_GB2312" w:hint="eastAsia"/>
                <w:sz w:val="24"/>
                <w:szCs w:val="24"/>
              </w:rPr>
              <w:t>汽车设计方向：针对汽车结构进行优化；针对汽车制造、维修方面的工艺进行优化；</w:t>
            </w:r>
          </w:p>
          <w:p w14:paraId="6548D1AF" w14:textId="77777777" w:rsidR="00345D37" w:rsidRPr="0003044A" w:rsidRDefault="00345D37" w:rsidP="00345D37">
            <w:pPr>
              <w:tabs>
                <w:tab w:val="left" w:pos="630"/>
              </w:tabs>
              <w:snapToGrid w:val="0"/>
              <w:spacing w:line="340" w:lineRule="atLeast"/>
              <w:ind w:firstLineChars="200" w:firstLine="480"/>
              <w:rPr>
                <w:rFonts w:ascii="仿宋_GB2312" w:eastAsia="仿宋_GB2312"/>
                <w:sz w:val="24"/>
                <w:szCs w:val="24"/>
              </w:rPr>
            </w:pPr>
            <w:r w:rsidRPr="0003044A">
              <w:rPr>
                <w:rFonts w:ascii="仿宋_GB2312" w:eastAsia="仿宋_GB2312" w:hint="eastAsia"/>
                <w:sz w:val="24"/>
                <w:szCs w:val="24"/>
              </w:rPr>
              <w:t>汽车电子方向：针对安全方面和舒适性方面新技术应用或方案的设计，对常见电子电路进行改进设计；</w:t>
            </w:r>
          </w:p>
          <w:p w14:paraId="35A11612" w14:textId="77777777" w:rsidR="00345D37" w:rsidRPr="0003044A" w:rsidRDefault="00345D37" w:rsidP="00345D37">
            <w:pPr>
              <w:tabs>
                <w:tab w:val="left" w:pos="630"/>
              </w:tabs>
              <w:snapToGrid w:val="0"/>
              <w:spacing w:line="340" w:lineRule="atLeast"/>
              <w:ind w:firstLineChars="200" w:firstLine="480"/>
              <w:rPr>
                <w:rFonts w:ascii="仿宋_GB2312" w:eastAsia="仿宋_GB2312"/>
                <w:sz w:val="24"/>
                <w:szCs w:val="24"/>
              </w:rPr>
            </w:pPr>
            <w:r w:rsidRPr="0003044A">
              <w:rPr>
                <w:rFonts w:ascii="仿宋_GB2312" w:eastAsia="仿宋_GB2312" w:hint="eastAsia"/>
                <w:sz w:val="24"/>
                <w:szCs w:val="24"/>
              </w:rPr>
              <w:t>要求学生具有自主收集资料，并对资料进行分析的基本能力，能够运用基本原理，借助文献对车辆复杂工程问题进行分析并展开创新方案设计，并在方案设计中考虑成本、工艺性、实用性相关的工程管理问题。</w:t>
            </w:r>
          </w:p>
          <w:p w14:paraId="009652A2" w14:textId="77777777" w:rsidR="00B558C1" w:rsidRPr="00AE1F1C" w:rsidRDefault="00B558C1" w:rsidP="00B558C1">
            <w:pPr>
              <w:spacing w:line="278" w:lineRule="auto"/>
              <w:rPr>
                <w:rFonts w:ascii="仿宋_GB2312" w:eastAsia="仿宋_GB2312" w:hAnsi="仿宋"/>
                <w:b/>
                <w:bCs/>
                <w:sz w:val="24"/>
                <w:szCs w:val="24"/>
              </w:rPr>
            </w:pPr>
            <w:r w:rsidRPr="00AE1F1C">
              <w:rPr>
                <w:rFonts w:ascii="仿宋_GB2312" w:eastAsia="仿宋_GB2312" w:hAnsi="仿宋" w:hint="eastAsia"/>
                <w:b/>
                <w:bCs/>
                <w:sz w:val="24"/>
                <w:szCs w:val="24"/>
              </w:rPr>
              <w:t>3.2资源建设</w:t>
            </w:r>
          </w:p>
          <w:p w14:paraId="21ECBFFC" w14:textId="77777777" w:rsidR="00B558C1" w:rsidRPr="00AE1F1C" w:rsidRDefault="00B558C1" w:rsidP="00B558C1">
            <w:pPr>
              <w:spacing w:line="278" w:lineRule="auto"/>
              <w:rPr>
                <w:rFonts w:ascii="仿宋_GB2312" w:eastAsia="仿宋_GB2312" w:hAnsi="仿宋"/>
                <w:sz w:val="24"/>
                <w:szCs w:val="24"/>
              </w:rPr>
            </w:pPr>
            <w:r w:rsidRPr="00AE1F1C">
              <w:rPr>
                <w:rFonts w:ascii="仿宋_GB2312" w:eastAsia="仿宋_GB2312" w:hAnsi="仿宋" w:hint="eastAsia"/>
                <w:b/>
                <w:bCs/>
                <w:sz w:val="24"/>
                <w:szCs w:val="24"/>
              </w:rPr>
              <w:t>3.2.1.数字化的汽车产品设计平台。</w:t>
            </w:r>
            <w:r w:rsidRPr="00AE1F1C">
              <w:rPr>
                <w:rFonts w:ascii="仿宋_GB2312" w:eastAsia="仿宋_GB2312" w:hAnsi="仿宋" w:hint="eastAsia"/>
                <w:sz w:val="24"/>
                <w:szCs w:val="24"/>
              </w:rPr>
              <w:t>主要包括三维设计和CAE仿真两个部分。三维设计平台以CATIA、SOLIDWORKS、AUTOCAD等行业典型软件为主；CAE仿真平台利用HONDA和</w:t>
            </w:r>
            <w:r w:rsidRPr="00AE1F1C">
              <w:rPr>
                <w:rFonts w:ascii="仿宋_GB2312" w:eastAsia="仿宋_GB2312" w:hint="eastAsia"/>
                <w:sz w:val="24"/>
                <w:szCs w:val="24"/>
              </w:rPr>
              <w:t>FREESCALE</w:t>
            </w:r>
            <w:r w:rsidRPr="00AE1F1C">
              <w:rPr>
                <w:rFonts w:ascii="仿宋_GB2312" w:eastAsia="仿宋_GB2312" w:hAnsi="仿宋" w:hint="eastAsia"/>
                <w:sz w:val="24"/>
                <w:szCs w:val="24"/>
              </w:rPr>
              <w:t>竞赛，以ANSYS、ADAMS、AMESIM为主。</w:t>
            </w:r>
          </w:p>
          <w:p w14:paraId="128DFAB0" w14:textId="4B0E15E5" w:rsidR="00B558C1" w:rsidRPr="00AE1F1C" w:rsidRDefault="00B558C1" w:rsidP="00B558C1">
            <w:pPr>
              <w:spacing w:line="278" w:lineRule="auto"/>
              <w:rPr>
                <w:rFonts w:ascii="仿宋_GB2312" w:eastAsia="仿宋_GB2312" w:hAnsi="仿宋"/>
                <w:sz w:val="24"/>
                <w:szCs w:val="24"/>
              </w:rPr>
            </w:pPr>
            <w:r w:rsidRPr="00AE1F1C">
              <w:rPr>
                <w:rFonts w:ascii="仿宋_GB2312" w:eastAsia="仿宋_GB2312" w:hAnsi="仿宋" w:hint="eastAsia"/>
                <w:b/>
                <w:bCs/>
                <w:sz w:val="24"/>
                <w:szCs w:val="24"/>
              </w:rPr>
              <w:t>3.2.2较完整的汽车零部件加工平台。</w:t>
            </w:r>
            <w:r w:rsidRPr="00AE1F1C">
              <w:rPr>
                <w:rFonts w:ascii="仿宋_GB2312" w:eastAsia="仿宋_GB2312" w:hAnsi="仿宋" w:hint="eastAsia"/>
                <w:sz w:val="24"/>
                <w:szCs w:val="24"/>
              </w:rPr>
              <w:t>如激光切割设备，线切割设备，小型机加工设备、小型焊接设备以及一些简单的装配工具等。</w:t>
            </w:r>
          </w:p>
          <w:p w14:paraId="6BD6F7F5" w14:textId="77777777" w:rsidR="00B558C1" w:rsidRPr="00AE1F1C" w:rsidRDefault="00B558C1" w:rsidP="00B558C1">
            <w:pPr>
              <w:spacing w:line="278" w:lineRule="auto"/>
              <w:rPr>
                <w:rFonts w:ascii="仿宋_GB2312" w:eastAsia="仿宋_GB2312" w:hAnsi="仿宋"/>
                <w:sz w:val="24"/>
                <w:szCs w:val="24"/>
              </w:rPr>
            </w:pPr>
            <w:r w:rsidRPr="00AE1F1C">
              <w:rPr>
                <w:rFonts w:ascii="仿宋_GB2312" w:eastAsia="仿宋_GB2312" w:hAnsi="仿宋" w:hint="eastAsia"/>
                <w:b/>
                <w:bCs/>
                <w:sz w:val="24"/>
                <w:szCs w:val="24"/>
              </w:rPr>
              <w:t>3.2.3 汽车性能测试平台。</w:t>
            </w:r>
            <w:r w:rsidRPr="00AE1F1C">
              <w:rPr>
                <w:rFonts w:ascii="仿宋_GB2312" w:eastAsia="仿宋_GB2312" w:hAnsi="仿宋" w:hint="eastAsia"/>
                <w:sz w:val="24"/>
                <w:szCs w:val="24"/>
              </w:rPr>
              <w:t>针对汽车性能的验证方面建立了含零部件应力-应变测试系统，零部件模态测试系统，汽车发动机性能测试及标定系统，汽车整车性能测试系统等。</w:t>
            </w:r>
          </w:p>
          <w:p w14:paraId="30F3552C" w14:textId="77777777" w:rsidR="00B558C1" w:rsidRPr="00AE1F1C" w:rsidRDefault="00B558C1" w:rsidP="00B558C1">
            <w:pPr>
              <w:spacing w:line="278" w:lineRule="auto"/>
              <w:rPr>
                <w:rFonts w:ascii="仿宋_GB2312" w:eastAsia="仿宋_GB2312" w:hAnsi="仿宋"/>
                <w:sz w:val="24"/>
                <w:szCs w:val="24"/>
              </w:rPr>
            </w:pPr>
            <w:r w:rsidRPr="00AE1F1C">
              <w:rPr>
                <w:rFonts w:ascii="仿宋_GB2312" w:eastAsia="仿宋_GB2312" w:hAnsi="仿宋" w:hint="eastAsia"/>
                <w:b/>
                <w:bCs/>
                <w:sz w:val="24"/>
                <w:szCs w:val="24"/>
              </w:rPr>
              <w:t>3.2.4汽车逆向设计及开发平台。</w:t>
            </w:r>
            <w:r w:rsidRPr="00AE1F1C">
              <w:rPr>
                <w:rFonts w:ascii="仿宋_GB2312" w:eastAsia="仿宋_GB2312" w:hAnsi="仿宋" w:hint="eastAsia"/>
                <w:sz w:val="24"/>
                <w:szCs w:val="24"/>
              </w:rPr>
              <w:t>建设有小型的三坐标仪以及逆向扫描设备，专业的3D打印设备。</w:t>
            </w:r>
          </w:p>
          <w:p w14:paraId="02174F15" w14:textId="3EAD7A3B" w:rsidR="00B558C1" w:rsidRPr="00AE1F1C" w:rsidRDefault="00B558C1" w:rsidP="00B558C1">
            <w:pPr>
              <w:spacing w:line="278" w:lineRule="auto"/>
              <w:rPr>
                <w:rFonts w:ascii="仿宋_GB2312" w:eastAsia="仿宋_GB2312" w:hAnsi="仿宋"/>
                <w:sz w:val="24"/>
                <w:szCs w:val="24"/>
              </w:rPr>
            </w:pPr>
            <w:r w:rsidRPr="00AE1F1C">
              <w:rPr>
                <w:rFonts w:ascii="仿宋_GB2312" w:eastAsia="仿宋_GB2312" w:hAnsi="仿宋" w:hint="eastAsia"/>
                <w:b/>
                <w:bCs/>
                <w:sz w:val="24"/>
                <w:szCs w:val="24"/>
              </w:rPr>
              <w:t>3.2.5汽车电子相关开发设备。</w:t>
            </w:r>
            <w:r w:rsidR="008B2AEB" w:rsidRPr="008B2AEB">
              <w:rPr>
                <w:rFonts w:ascii="仿宋_GB2312" w:eastAsia="仿宋_GB2312" w:hAnsi="仿宋" w:hint="eastAsia"/>
                <w:sz w:val="24"/>
                <w:szCs w:val="24"/>
              </w:rPr>
              <w:t>满足</w:t>
            </w:r>
            <w:r w:rsidRPr="00AE1F1C">
              <w:rPr>
                <w:rFonts w:ascii="仿宋_GB2312" w:eastAsia="仿宋_GB2312" w:hAnsi="仿宋" w:hint="eastAsia"/>
                <w:sz w:val="24"/>
                <w:szCs w:val="24"/>
              </w:rPr>
              <w:t>电路板设计以及制作等的设备基本具备。</w:t>
            </w:r>
          </w:p>
          <w:p w14:paraId="534180CA" w14:textId="77777777" w:rsidR="00B558C1" w:rsidRPr="00AE1F1C" w:rsidRDefault="00B558C1" w:rsidP="00B558C1">
            <w:pPr>
              <w:spacing w:line="278" w:lineRule="auto"/>
              <w:rPr>
                <w:rFonts w:ascii="仿宋_GB2312" w:eastAsia="仿宋_GB2312" w:hAnsi="仿宋"/>
                <w:sz w:val="24"/>
                <w:szCs w:val="24"/>
              </w:rPr>
            </w:pPr>
            <w:r w:rsidRPr="00AE1F1C">
              <w:rPr>
                <w:rFonts w:ascii="仿宋_GB2312" w:eastAsia="仿宋_GB2312" w:hAnsi="仿宋" w:hint="eastAsia"/>
                <w:b/>
                <w:bCs/>
                <w:sz w:val="24"/>
                <w:szCs w:val="24"/>
              </w:rPr>
              <w:t>3.2.6小型汽车试验场。</w:t>
            </w:r>
            <w:r w:rsidRPr="00AE1F1C">
              <w:rPr>
                <w:rFonts w:ascii="仿宋_GB2312" w:eastAsia="仿宋_GB2312" w:hAnsi="仿宋" w:hint="eastAsia"/>
                <w:sz w:val="24"/>
                <w:szCs w:val="24"/>
              </w:rPr>
              <w:t>在汽车测控与安全四川省重点实验室的支持下，建立了2万平米的小型汽车试验场，能满足参赛车辆的测试、调试以及训练使用。</w:t>
            </w:r>
          </w:p>
          <w:p w14:paraId="12F6AD04" w14:textId="77777777" w:rsidR="00B558C1" w:rsidRPr="00AE1F1C" w:rsidRDefault="00B558C1" w:rsidP="00B558C1">
            <w:pPr>
              <w:spacing w:line="278" w:lineRule="auto"/>
              <w:rPr>
                <w:rFonts w:ascii="仿宋_GB2312" w:eastAsia="仿宋_GB2312" w:hAnsi="仿宋"/>
                <w:b/>
                <w:bCs/>
                <w:sz w:val="24"/>
                <w:szCs w:val="24"/>
              </w:rPr>
            </w:pPr>
            <w:r w:rsidRPr="00AE1F1C">
              <w:rPr>
                <w:rFonts w:ascii="仿宋_GB2312" w:eastAsia="仿宋_GB2312" w:hAnsi="仿宋" w:hint="eastAsia"/>
                <w:b/>
                <w:bCs/>
                <w:sz w:val="24"/>
                <w:szCs w:val="24"/>
              </w:rPr>
              <w:t>3.2.7稳定的校外创新实践实习基地。</w:t>
            </w:r>
          </w:p>
          <w:tbl>
            <w:tblPr>
              <w:tblStyle w:val="ab"/>
              <w:tblW w:w="0" w:type="auto"/>
              <w:jc w:val="center"/>
              <w:tblLayout w:type="fixed"/>
              <w:tblLook w:val="04A0" w:firstRow="1" w:lastRow="0" w:firstColumn="1" w:lastColumn="0" w:noHBand="0" w:noVBand="1"/>
            </w:tblPr>
            <w:tblGrid>
              <w:gridCol w:w="1382"/>
              <w:gridCol w:w="2893"/>
              <w:gridCol w:w="850"/>
              <w:gridCol w:w="992"/>
              <w:gridCol w:w="1276"/>
              <w:gridCol w:w="903"/>
            </w:tblGrid>
            <w:tr w:rsidR="00B558C1" w:rsidRPr="00AE1F1C" w14:paraId="5140DD8E" w14:textId="77777777" w:rsidTr="00ED7D99">
              <w:trPr>
                <w:jc w:val="center"/>
              </w:trPr>
              <w:tc>
                <w:tcPr>
                  <w:tcW w:w="1382" w:type="dxa"/>
                  <w:vAlign w:val="center"/>
                </w:tcPr>
                <w:p w14:paraId="1C581E97" w14:textId="77777777" w:rsidR="00B558C1" w:rsidRPr="00F2626C" w:rsidRDefault="00B558C1" w:rsidP="00B558C1">
                  <w:pPr>
                    <w:spacing w:line="160" w:lineRule="exact"/>
                    <w:jc w:val="center"/>
                    <w:rPr>
                      <w:rFonts w:ascii="仿宋_GB2312" w:eastAsia="仿宋_GB2312" w:hAnsi="仿宋"/>
                      <w:sz w:val="15"/>
                      <w:szCs w:val="15"/>
                    </w:rPr>
                  </w:pPr>
                  <w:r w:rsidRPr="00F2626C">
                    <w:rPr>
                      <w:rFonts w:ascii="仿宋_GB2312" w:eastAsia="仿宋_GB2312" w:hAnsi="微软雅黑" w:cs="Arial" w:hint="eastAsia"/>
                      <w:b/>
                      <w:bCs/>
                      <w:sz w:val="15"/>
                      <w:szCs w:val="15"/>
                    </w:rPr>
                    <w:t>基地名称</w:t>
                  </w:r>
                </w:p>
              </w:tc>
              <w:tc>
                <w:tcPr>
                  <w:tcW w:w="2893" w:type="dxa"/>
                  <w:vAlign w:val="center"/>
                </w:tcPr>
                <w:p w14:paraId="7B9A39CE" w14:textId="77777777" w:rsidR="00B558C1" w:rsidRPr="00F2626C" w:rsidRDefault="00B558C1" w:rsidP="00B558C1">
                  <w:pPr>
                    <w:spacing w:line="160" w:lineRule="exact"/>
                    <w:jc w:val="center"/>
                    <w:rPr>
                      <w:rFonts w:ascii="仿宋_GB2312" w:eastAsia="仿宋_GB2312" w:hAnsi="仿宋"/>
                      <w:sz w:val="15"/>
                      <w:szCs w:val="15"/>
                    </w:rPr>
                  </w:pPr>
                  <w:r w:rsidRPr="00F2626C">
                    <w:rPr>
                      <w:rFonts w:ascii="仿宋_GB2312" w:eastAsia="仿宋_GB2312" w:cs="Arial" w:hint="eastAsia"/>
                      <w:b/>
                      <w:bCs/>
                      <w:sz w:val="15"/>
                      <w:szCs w:val="15"/>
                    </w:rPr>
                    <w:t>具体地址</w:t>
                  </w:r>
                </w:p>
              </w:tc>
              <w:tc>
                <w:tcPr>
                  <w:tcW w:w="850" w:type="dxa"/>
                  <w:vAlign w:val="center"/>
                </w:tcPr>
                <w:p w14:paraId="66A88174" w14:textId="77777777" w:rsidR="00B558C1" w:rsidRPr="00F2626C" w:rsidRDefault="00B558C1" w:rsidP="00B558C1">
                  <w:pPr>
                    <w:spacing w:line="160" w:lineRule="exact"/>
                    <w:jc w:val="center"/>
                    <w:rPr>
                      <w:rFonts w:ascii="仿宋_GB2312" w:eastAsia="仿宋_GB2312" w:hAnsi="仿宋"/>
                      <w:sz w:val="15"/>
                      <w:szCs w:val="15"/>
                    </w:rPr>
                  </w:pPr>
                  <w:r w:rsidRPr="00F2626C">
                    <w:rPr>
                      <w:rFonts w:ascii="仿宋_GB2312" w:eastAsia="仿宋_GB2312" w:hAnsi="Arial" w:cs="Arial" w:hint="eastAsia"/>
                      <w:b/>
                      <w:bCs/>
                      <w:sz w:val="15"/>
                      <w:szCs w:val="15"/>
                    </w:rPr>
                    <w:t>建立时间</w:t>
                  </w:r>
                </w:p>
              </w:tc>
              <w:tc>
                <w:tcPr>
                  <w:tcW w:w="992" w:type="dxa"/>
                  <w:vAlign w:val="center"/>
                </w:tcPr>
                <w:p w14:paraId="697B3573" w14:textId="77777777" w:rsidR="00B558C1" w:rsidRPr="00F2626C" w:rsidRDefault="00B558C1" w:rsidP="00B558C1">
                  <w:pPr>
                    <w:spacing w:line="160" w:lineRule="exact"/>
                    <w:jc w:val="center"/>
                    <w:rPr>
                      <w:rFonts w:ascii="仿宋_GB2312" w:eastAsia="仿宋_GB2312" w:hAnsi="仿宋"/>
                      <w:sz w:val="15"/>
                      <w:szCs w:val="15"/>
                    </w:rPr>
                  </w:pPr>
                  <w:r w:rsidRPr="00F2626C">
                    <w:rPr>
                      <w:rFonts w:ascii="仿宋_GB2312" w:eastAsia="仿宋_GB2312" w:hAnsi="Arial" w:cs="Arial" w:hint="eastAsia"/>
                      <w:b/>
                      <w:bCs/>
                      <w:sz w:val="15"/>
                      <w:szCs w:val="15"/>
                    </w:rPr>
                    <w:t>每次可接纳学生数（人）</w:t>
                  </w:r>
                </w:p>
              </w:tc>
              <w:tc>
                <w:tcPr>
                  <w:tcW w:w="1276" w:type="dxa"/>
                  <w:vAlign w:val="center"/>
                </w:tcPr>
                <w:p w14:paraId="36BE75B6" w14:textId="77777777" w:rsidR="00B558C1" w:rsidRPr="00F2626C" w:rsidRDefault="00B558C1" w:rsidP="00B558C1">
                  <w:pPr>
                    <w:spacing w:line="160" w:lineRule="exact"/>
                    <w:jc w:val="center"/>
                    <w:rPr>
                      <w:rFonts w:ascii="仿宋_GB2312" w:eastAsia="仿宋_GB2312" w:hAnsi="仿宋"/>
                      <w:sz w:val="15"/>
                      <w:szCs w:val="15"/>
                    </w:rPr>
                  </w:pPr>
                  <w:r w:rsidRPr="00F2626C">
                    <w:rPr>
                      <w:rFonts w:ascii="仿宋_GB2312" w:eastAsia="仿宋_GB2312" w:cs="Arial" w:hint="eastAsia"/>
                      <w:b/>
                      <w:bCs/>
                      <w:sz w:val="15"/>
                      <w:szCs w:val="15"/>
                    </w:rPr>
                    <w:t>年均接纳学生数（近三年）</w:t>
                  </w:r>
                </w:p>
              </w:tc>
              <w:tc>
                <w:tcPr>
                  <w:tcW w:w="903" w:type="dxa"/>
                  <w:vAlign w:val="center"/>
                </w:tcPr>
                <w:p w14:paraId="43B6A766" w14:textId="77777777" w:rsidR="00B558C1" w:rsidRPr="00F2626C" w:rsidRDefault="00B558C1" w:rsidP="00B558C1">
                  <w:pPr>
                    <w:spacing w:line="160" w:lineRule="exact"/>
                    <w:jc w:val="center"/>
                    <w:rPr>
                      <w:rFonts w:ascii="仿宋_GB2312" w:eastAsia="仿宋_GB2312" w:hAnsi="仿宋"/>
                      <w:sz w:val="15"/>
                      <w:szCs w:val="15"/>
                    </w:rPr>
                  </w:pPr>
                  <w:r w:rsidRPr="00F2626C">
                    <w:rPr>
                      <w:rFonts w:ascii="仿宋_GB2312" w:eastAsia="仿宋_GB2312" w:hAnsi="Arial" w:cs="Arial" w:hint="eastAsia"/>
                      <w:b/>
                      <w:bCs/>
                      <w:sz w:val="15"/>
                      <w:szCs w:val="15"/>
                    </w:rPr>
                    <w:t>是否有协议</w:t>
                  </w:r>
                </w:p>
              </w:tc>
            </w:tr>
            <w:tr w:rsidR="00B558C1" w:rsidRPr="00AE1F1C" w14:paraId="6B16E91E" w14:textId="77777777" w:rsidTr="00ED7D99">
              <w:trPr>
                <w:jc w:val="center"/>
              </w:trPr>
              <w:tc>
                <w:tcPr>
                  <w:tcW w:w="1382" w:type="dxa"/>
                  <w:vAlign w:val="center"/>
                </w:tcPr>
                <w:p w14:paraId="408060D6" w14:textId="77777777" w:rsidR="00B558C1" w:rsidRPr="00F2626C" w:rsidRDefault="00B558C1" w:rsidP="00B558C1">
                  <w:pPr>
                    <w:spacing w:line="160" w:lineRule="exact"/>
                    <w:rPr>
                      <w:rFonts w:ascii="仿宋_GB2312" w:eastAsia="仿宋_GB2312" w:hAnsi="仿宋"/>
                      <w:sz w:val="15"/>
                      <w:szCs w:val="15"/>
                    </w:rPr>
                  </w:pPr>
                  <w:r w:rsidRPr="00F2626C">
                    <w:rPr>
                      <w:rFonts w:ascii="仿宋_GB2312" w:eastAsia="仿宋_GB2312" w:cs="Arial" w:hint="eastAsia"/>
                      <w:sz w:val="15"/>
                      <w:szCs w:val="15"/>
                    </w:rPr>
                    <w:t>成都伯兰特汽车服务有限公司</w:t>
                  </w:r>
                </w:p>
              </w:tc>
              <w:tc>
                <w:tcPr>
                  <w:tcW w:w="2893" w:type="dxa"/>
                  <w:vAlign w:val="center"/>
                </w:tcPr>
                <w:p w14:paraId="180FB9D3" w14:textId="77777777" w:rsidR="00B558C1" w:rsidRPr="00F2626C" w:rsidRDefault="00B558C1" w:rsidP="00B558C1">
                  <w:pPr>
                    <w:spacing w:line="160" w:lineRule="exact"/>
                    <w:rPr>
                      <w:rFonts w:ascii="仿宋_GB2312" w:eastAsia="仿宋_GB2312" w:hAnsi="仿宋"/>
                      <w:sz w:val="15"/>
                      <w:szCs w:val="15"/>
                    </w:rPr>
                  </w:pPr>
                  <w:r w:rsidRPr="00F2626C">
                    <w:rPr>
                      <w:rFonts w:ascii="仿宋_GB2312" w:eastAsia="仿宋_GB2312" w:cs="Arial" w:hint="eastAsia"/>
                      <w:sz w:val="15"/>
                      <w:szCs w:val="15"/>
                    </w:rPr>
                    <w:t>成都.双流.双楠大道下段2260号双流职教中心(成都信息电子学校)旁</w:t>
                  </w:r>
                </w:p>
              </w:tc>
              <w:tc>
                <w:tcPr>
                  <w:tcW w:w="850" w:type="dxa"/>
                  <w:vAlign w:val="center"/>
                </w:tcPr>
                <w:p w14:paraId="2E58A374" w14:textId="77777777" w:rsidR="00B558C1" w:rsidRPr="00F2626C" w:rsidRDefault="00B558C1" w:rsidP="00B558C1">
                  <w:pPr>
                    <w:spacing w:line="160" w:lineRule="exact"/>
                    <w:jc w:val="center"/>
                    <w:rPr>
                      <w:rFonts w:ascii="仿宋_GB2312" w:eastAsia="仿宋_GB2312" w:hAnsi="仿宋"/>
                      <w:sz w:val="15"/>
                      <w:szCs w:val="15"/>
                    </w:rPr>
                  </w:pPr>
                  <w:r w:rsidRPr="00F2626C">
                    <w:rPr>
                      <w:rFonts w:ascii="仿宋_GB2312" w:eastAsia="仿宋_GB2312" w:cs="Arial" w:hint="eastAsia"/>
                      <w:sz w:val="15"/>
                      <w:szCs w:val="15"/>
                    </w:rPr>
                    <w:t>2015</w:t>
                  </w:r>
                </w:p>
              </w:tc>
              <w:tc>
                <w:tcPr>
                  <w:tcW w:w="992" w:type="dxa"/>
                  <w:vAlign w:val="center"/>
                </w:tcPr>
                <w:p w14:paraId="19835DC7" w14:textId="77777777" w:rsidR="00B558C1" w:rsidRPr="00F2626C" w:rsidRDefault="00B558C1" w:rsidP="00B558C1">
                  <w:pPr>
                    <w:spacing w:line="160" w:lineRule="exact"/>
                    <w:jc w:val="center"/>
                    <w:rPr>
                      <w:rFonts w:ascii="仿宋_GB2312" w:eastAsia="仿宋_GB2312" w:hAnsi="仿宋"/>
                      <w:sz w:val="15"/>
                      <w:szCs w:val="15"/>
                    </w:rPr>
                  </w:pPr>
                  <w:r w:rsidRPr="00F2626C">
                    <w:rPr>
                      <w:rFonts w:ascii="仿宋_GB2312" w:eastAsia="仿宋_GB2312" w:cs="Arial" w:hint="eastAsia"/>
                      <w:sz w:val="15"/>
                      <w:szCs w:val="15"/>
                    </w:rPr>
                    <w:t>60</w:t>
                  </w:r>
                </w:p>
              </w:tc>
              <w:tc>
                <w:tcPr>
                  <w:tcW w:w="1276" w:type="dxa"/>
                  <w:vAlign w:val="center"/>
                </w:tcPr>
                <w:p w14:paraId="5FB15D74" w14:textId="77777777" w:rsidR="00B558C1" w:rsidRPr="00F2626C" w:rsidRDefault="00B558C1" w:rsidP="00B558C1">
                  <w:pPr>
                    <w:spacing w:line="160" w:lineRule="exact"/>
                    <w:jc w:val="center"/>
                    <w:rPr>
                      <w:rFonts w:ascii="仿宋_GB2312" w:eastAsia="仿宋_GB2312" w:hAnsi="仿宋"/>
                      <w:sz w:val="15"/>
                      <w:szCs w:val="15"/>
                    </w:rPr>
                  </w:pPr>
                  <w:r w:rsidRPr="00F2626C">
                    <w:rPr>
                      <w:rFonts w:ascii="仿宋_GB2312" w:eastAsia="仿宋_GB2312" w:hAnsi="Arial" w:cs="Arial" w:hint="eastAsia"/>
                      <w:sz w:val="15"/>
                      <w:szCs w:val="15"/>
                    </w:rPr>
                    <w:t>90</w:t>
                  </w:r>
                </w:p>
              </w:tc>
              <w:tc>
                <w:tcPr>
                  <w:tcW w:w="903" w:type="dxa"/>
                  <w:vAlign w:val="center"/>
                </w:tcPr>
                <w:p w14:paraId="325B13E4" w14:textId="77777777" w:rsidR="00B558C1" w:rsidRPr="00F2626C" w:rsidRDefault="00B558C1" w:rsidP="00B558C1">
                  <w:pPr>
                    <w:spacing w:line="160" w:lineRule="exact"/>
                    <w:jc w:val="center"/>
                    <w:rPr>
                      <w:rFonts w:ascii="仿宋_GB2312" w:eastAsia="仿宋_GB2312" w:hAnsi="仿宋"/>
                      <w:sz w:val="15"/>
                      <w:szCs w:val="15"/>
                    </w:rPr>
                  </w:pPr>
                  <w:r w:rsidRPr="00F2626C">
                    <w:rPr>
                      <w:rFonts w:ascii="仿宋_GB2312" w:eastAsia="仿宋_GB2312" w:hAnsi="Arial" w:cs="Arial" w:hint="eastAsia"/>
                      <w:sz w:val="15"/>
                      <w:szCs w:val="15"/>
                    </w:rPr>
                    <w:t>是</w:t>
                  </w:r>
                </w:p>
              </w:tc>
            </w:tr>
            <w:tr w:rsidR="00B558C1" w:rsidRPr="00AE1F1C" w14:paraId="75F6500B" w14:textId="77777777" w:rsidTr="00ED7D99">
              <w:trPr>
                <w:jc w:val="center"/>
              </w:trPr>
              <w:tc>
                <w:tcPr>
                  <w:tcW w:w="1382" w:type="dxa"/>
                  <w:vAlign w:val="center"/>
                </w:tcPr>
                <w:p w14:paraId="68FA1530" w14:textId="77777777" w:rsidR="00B558C1" w:rsidRPr="00F2626C" w:rsidRDefault="00B558C1" w:rsidP="00B558C1">
                  <w:pPr>
                    <w:spacing w:line="160" w:lineRule="exact"/>
                    <w:rPr>
                      <w:rFonts w:ascii="仿宋_GB2312" w:eastAsia="仿宋_GB2312" w:hAnsi="仿宋"/>
                      <w:sz w:val="15"/>
                      <w:szCs w:val="15"/>
                    </w:rPr>
                  </w:pPr>
                  <w:r w:rsidRPr="00F2626C">
                    <w:rPr>
                      <w:rFonts w:ascii="仿宋_GB2312" w:eastAsia="仿宋_GB2312" w:cs="Arial" w:hint="eastAsia"/>
                      <w:sz w:val="15"/>
                      <w:szCs w:val="15"/>
                    </w:rPr>
                    <w:t>四川帝华动力科技有限公司</w:t>
                  </w:r>
                </w:p>
              </w:tc>
              <w:tc>
                <w:tcPr>
                  <w:tcW w:w="2893" w:type="dxa"/>
                  <w:vAlign w:val="center"/>
                </w:tcPr>
                <w:p w14:paraId="5D0BC4DA" w14:textId="77777777" w:rsidR="00B558C1" w:rsidRPr="00F2626C" w:rsidRDefault="00B558C1" w:rsidP="00B558C1">
                  <w:pPr>
                    <w:spacing w:line="160" w:lineRule="exact"/>
                    <w:rPr>
                      <w:rFonts w:ascii="仿宋_GB2312" w:eastAsia="仿宋_GB2312" w:hAnsi="仿宋"/>
                      <w:sz w:val="15"/>
                      <w:szCs w:val="15"/>
                    </w:rPr>
                  </w:pPr>
                  <w:r w:rsidRPr="00F2626C">
                    <w:rPr>
                      <w:rFonts w:ascii="仿宋_GB2312" w:eastAsia="仿宋_GB2312" w:cs="Arial" w:hint="eastAsia"/>
                      <w:sz w:val="15"/>
                      <w:szCs w:val="15"/>
                    </w:rPr>
                    <w:t>成都市经济技术开发区南一路666号</w:t>
                  </w:r>
                </w:p>
              </w:tc>
              <w:tc>
                <w:tcPr>
                  <w:tcW w:w="850" w:type="dxa"/>
                  <w:vAlign w:val="center"/>
                </w:tcPr>
                <w:p w14:paraId="278BC70C" w14:textId="77777777" w:rsidR="00B558C1" w:rsidRPr="00F2626C" w:rsidRDefault="00B558C1" w:rsidP="00B558C1">
                  <w:pPr>
                    <w:spacing w:line="160" w:lineRule="exact"/>
                    <w:jc w:val="center"/>
                    <w:rPr>
                      <w:rFonts w:ascii="仿宋_GB2312" w:eastAsia="仿宋_GB2312" w:hAnsi="仿宋"/>
                      <w:sz w:val="15"/>
                      <w:szCs w:val="15"/>
                    </w:rPr>
                  </w:pPr>
                  <w:r w:rsidRPr="00F2626C">
                    <w:rPr>
                      <w:rFonts w:ascii="仿宋_GB2312" w:eastAsia="仿宋_GB2312" w:cs="Arial" w:hint="eastAsia"/>
                      <w:sz w:val="15"/>
                      <w:szCs w:val="15"/>
                    </w:rPr>
                    <w:t>2013</w:t>
                  </w:r>
                </w:p>
              </w:tc>
              <w:tc>
                <w:tcPr>
                  <w:tcW w:w="992" w:type="dxa"/>
                  <w:vAlign w:val="center"/>
                </w:tcPr>
                <w:p w14:paraId="385FE7C2" w14:textId="77777777" w:rsidR="00B558C1" w:rsidRPr="00F2626C" w:rsidRDefault="00B558C1" w:rsidP="00B558C1">
                  <w:pPr>
                    <w:spacing w:line="160" w:lineRule="exact"/>
                    <w:jc w:val="center"/>
                    <w:rPr>
                      <w:rFonts w:ascii="仿宋_GB2312" w:eastAsia="仿宋_GB2312" w:hAnsi="仿宋"/>
                      <w:sz w:val="15"/>
                      <w:szCs w:val="15"/>
                    </w:rPr>
                  </w:pPr>
                  <w:r w:rsidRPr="00F2626C">
                    <w:rPr>
                      <w:rFonts w:ascii="仿宋_GB2312" w:eastAsia="仿宋_GB2312" w:cs="Arial" w:hint="eastAsia"/>
                      <w:sz w:val="15"/>
                      <w:szCs w:val="15"/>
                    </w:rPr>
                    <w:t>200</w:t>
                  </w:r>
                </w:p>
              </w:tc>
              <w:tc>
                <w:tcPr>
                  <w:tcW w:w="1276" w:type="dxa"/>
                  <w:vAlign w:val="center"/>
                </w:tcPr>
                <w:p w14:paraId="524AD37E" w14:textId="77777777" w:rsidR="00B558C1" w:rsidRPr="00F2626C" w:rsidRDefault="00B558C1" w:rsidP="00B558C1">
                  <w:pPr>
                    <w:spacing w:line="160" w:lineRule="exact"/>
                    <w:jc w:val="center"/>
                    <w:rPr>
                      <w:rFonts w:ascii="仿宋_GB2312" w:eastAsia="仿宋_GB2312" w:hAnsi="仿宋"/>
                      <w:sz w:val="15"/>
                      <w:szCs w:val="15"/>
                    </w:rPr>
                  </w:pPr>
                  <w:r w:rsidRPr="00F2626C">
                    <w:rPr>
                      <w:rFonts w:ascii="仿宋_GB2312" w:eastAsia="仿宋_GB2312" w:cs="Arial" w:hint="eastAsia"/>
                      <w:sz w:val="15"/>
                      <w:szCs w:val="15"/>
                    </w:rPr>
                    <w:t>80</w:t>
                  </w:r>
                </w:p>
              </w:tc>
              <w:tc>
                <w:tcPr>
                  <w:tcW w:w="903" w:type="dxa"/>
                  <w:vAlign w:val="center"/>
                </w:tcPr>
                <w:p w14:paraId="1BA076B2" w14:textId="77777777" w:rsidR="00B558C1" w:rsidRPr="00F2626C" w:rsidRDefault="00B558C1" w:rsidP="00B558C1">
                  <w:pPr>
                    <w:spacing w:line="160" w:lineRule="exact"/>
                    <w:jc w:val="center"/>
                    <w:rPr>
                      <w:rFonts w:ascii="仿宋_GB2312" w:eastAsia="仿宋_GB2312" w:hAnsi="仿宋"/>
                      <w:sz w:val="15"/>
                      <w:szCs w:val="15"/>
                    </w:rPr>
                  </w:pPr>
                  <w:r w:rsidRPr="00F2626C">
                    <w:rPr>
                      <w:rFonts w:ascii="仿宋_GB2312" w:eastAsia="仿宋_GB2312" w:hAnsi="Arial" w:cs="Arial" w:hint="eastAsia"/>
                      <w:sz w:val="15"/>
                      <w:szCs w:val="15"/>
                    </w:rPr>
                    <w:t>是</w:t>
                  </w:r>
                </w:p>
              </w:tc>
            </w:tr>
            <w:tr w:rsidR="00B558C1" w:rsidRPr="00AE1F1C" w14:paraId="3810E21A" w14:textId="77777777" w:rsidTr="00ED7D99">
              <w:trPr>
                <w:jc w:val="center"/>
              </w:trPr>
              <w:tc>
                <w:tcPr>
                  <w:tcW w:w="1382" w:type="dxa"/>
                  <w:vAlign w:val="center"/>
                </w:tcPr>
                <w:p w14:paraId="0569BDD8" w14:textId="77777777" w:rsidR="00B558C1" w:rsidRPr="00F2626C" w:rsidRDefault="00B558C1" w:rsidP="00B558C1">
                  <w:pPr>
                    <w:spacing w:line="160" w:lineRule="exact"/>
                    <w:rPr>
                      <w:rFonts w:ascii="仿宋_GB2312" w:eastAsia="仿宋_GB2312" w:hAnsi="仿宋"/>
                      <w:sz w:val="15"/>
                      <w:szCs w:val="15"/>
                    </w:rPr>
                  </w:pPr>
                  <w:r w:rsidRPr="00F2626C">
                    <w:rPr>
                      <w:rFonts w:ascii="仿宋_GB2312" w:eastAsia="仿宋_GB2312" w:cs="Arial" w:hint="eastAsia"/>
                      <w:sz w:val="15"/>
                      <w:szCs w:val="15"/>
                    </w:rPr>
                    <w:t>四川省大件运输公司</w:t>
                  </w:r>
                </w:p>
              </w:tc>
              <w:tc>
                <w:tcPr>
                  <w:tcW w:w="2893" w:type="dxa"/>
                  <w:vAlign w:val="center"/>
                </w:tcPr>
                <w:p w14:paraId="44A4C715" w14:textId="77777777" w:rsidR="00B558C1" w:rsidRPr="00F2626C" w:rsidRDefault="00B558C1" w:rsidP="00B558C1">
                  <w:pPr>
                    <w:spacing w:line="160" w:lineRule="exact"/>
                    <w:rPr>
                      <w:rFonts w:ascii="仿宋_GB2312" w:eastAsia="仿宋_GB2312" w:hAnsi="仿宋"/>
                      <w:sz w:val="15"/>
                      <w:szCs w:val="15"/>
                    </w:rPr>
                  </w:pPr>
                  <w:r w:rsidRPr="00F2626C">
                    <w:rPr>
                      <w:rFonts w:ascii="仿宋_GB2312" w:eastAsia="仿宋_GB2312" w:hAnsi="Arial" w:cs="Arial" w:hint="eastAsia"/>
                      <w:color w:val="333333"/>
                      <w:sz w:val="15"/>
                      <w:szCs w:val="15"/>
                    </w:rPr>
                    <w:t>成都市成华区龙潭寺东路296号</w:t>
                  </w:r>
                </w:p>
              </w:tc>
              <w:tc>
                <w:tcPr>
                  <w:tcW w:w="850" w:type="dxa"/>
                  <w:vAlign w:val="center"/>
                </w:tcPr>
                <w:p w14:paraId="007652A4" w14:textId="77777777" w:rsidR="00B558C1" w:rsidRPr="00F2626C" w:rsidRDefault="00B558C1" w:rsidP="00B558C1">
                  <w:pPr>
                    <w:spacing w:line="160" w:lineRule="exact"/>
                    <w:jc w:val="center"/>
                    <w:rPr>
                      <w:rFonts w:ascii="仿宋_GB2312" w:eastAsia="仿宋_GB2312" w:hAnsi="仿宋"/>
                      <w:sz w:val="15"/>
                      <w:szCs w:val="15"/>
                    </w:rPr>
                  </w:pPr>
                  <w:r w:rsidRPr="00F2626C">
                    <w:rPr>
                      <w:rFonts w:ascii="仿宋_GB2312" w:eastAsia="仿宋_GB2312" w:cs="Arial" w:hint="eastAsia"/>
                      <w:sz w:val="15"/>
                      <w:szCs w:val="15"/>
                    </w:rPr>
                    <w:t>2011</w:t>
                  </w:r>
                </w:p>
              </w:tc>
              <w:tc>
                <w:tcPr>
                  <w:tcW w:w="992" w:type="dxa"/>
                  <w:vAlign w:val="center"/>
                </w:tcPr>
                <w:p w14:paraId="564D012B" w14:textId="77777777" w:rsidR="00B558C1" w:rsidRPr="00F2626C" w:rsidRDefault="00B558C1" w:rsidP="00B558C1">
                  <w:pPr>
                    <w:spacing w:line="160" w:lineRule="exact"/>
                    <w:jc w:val="center"/>
                    <w:rPr>
                      <w:rFonts w:ascii="仿宋_GB2312" w:eastAsia="仿宋_GB2312" w:hAnsi="仿宋"/>
                      <w:sz w:val="15"/>
                      <w:szCs w:val="15"/>
                    </w:rPr>
                  </w:pPr>
                  <w:r w:rsidRPr="00F2626C">
                    <w:rPr>
                      <w:rFonts w:ascii="仿宋_GB2312" w:eastAsia="仿宋_GB2312" w:cs="Arial" w:hint="eastAsia"/>
                      <w:sz w:val="15"/>
                      <w:szCs w:val="15"/>
                    </w:rPr>
                    <w:t>30</w:t>
                  </w:r>
                </w:p>
              </w:tc>
              <w:tc>
                <w:tcPr>
                  <w:tcW w:w="1276" w:type="dxa"/>
                  <w:vAlign w:val="center"/>
                </w:tcPr>
                <w:p w14:paraId="6332B32D" w14:textId="77777777" w:rsidR="00B558C1" w:rsidRPr="00F2626C" w:rsidRDefault="00B558C1" w:rsidP="00B558C1">
                  <w:pPr>
                    <w:spacing w:line="160" w:lineRule="exact"/>
                    <w:jc w:val="center"/>
                    <w:rPr>
                      <w:rFonts w:ascii="仿宋_GB2312" w:eastAsia="仿宋_GB2312" w:hAnsi="仿宋"/>
                      <w:sz w:val="15"/>
                      <w:szCs w:val="15"/>
                    </w:rPr>
                  </w:pPr>
                  <w:r w:rsidRPr="00F2626C">
                    <w:rPr>
                      <w:rFonts w:ascii="仿宋_GB2312" w:eastAsia="仿宋_GB2312" w:cs="Arial" w:hint="eastAsia"/>
                      <w:sz w:val="15"/>
                      <w:szCs w:val="15"/>
                    </w:rPr>
                    <w:t>30</w:t>
                  </w:r>
                </w:p>
              </w:tc>
              <w:tc>
                <w:tcPr>
                  <w:tcW w:w="903" w:type="dxa"/>
                  <w:vAlign w:val="center"/>
                </w:tcPr>
                <w:p w14:paraId="2B10A183" w14:textId="77777777" w:rsidR="00B558C1" w:rsidRPr="00F2626C" w:rsidRDefault="00B558C1" w:rsidP="00B558C1">
                  <w:pPr>
                    <w:spacing w:line="160" w:lineRule="exact"/>
                    <w:jc w:val="center"/>
                    <w:rPr>
                      <w:rFonts w:ascii="仿宋_GB2312" w:eastAsia="仿宋_GB2312" w:hAnsi="仿宋"/>
                      <w:sz w:val="15"/>
                      <w:szCs w:val="15"/>
                    </w:rPr>
                  </w:pPr>
                  <w:r w:rsidRPr="00F2626C">
                    <w:rPr>
                      <w:rFonts w:ascii="仿宋_GB2312" w:eastAsia="仿宋_GB2312" w:hAnsi="Arial" w:cs="Arial" w:hint="eastAsia"/>
                      <w:sz w:val="15"/>
                      <w:szCs w:val="15"/>
                    </w:rPr>
                    <w:t>是</w:t>
                  </w:r>
                </w:p>
              </w:tc>
            </w:tr>
            <w:tr w:rsidR="00B558C1" w:rsidRPr="00AE1F1C" w14:paraId="2B600CB7" w14:textId="77777777" w:rsidTr="00ED7D99">
              <w:trPr>
                <w:jc w:val="center"/>
              </w:trPr>
              <w:tc>
                <w:tcPr>
                  <w:tcW w:w="1382" w:type="dxa"/>
                  <w:vAlign w:val="center"/>
                </w:tcPr>
                <w:p w14:paraId="7ABECC2B" w14:textId="77777777" w:rsidR="00B558C1" w:rsidRPr="00F2626C" w:rsidRDefault="00B558C1" w:rsidP="00B558C1">
                  <w:pPr>
                    <w:spacing w:line="160" w:lineRule="exact"/>
                    <w:rPr>
                      <w:rFonts w:ascii="仿宋_GB2312" w:eastAsia="仿宋_GB2312" w:hAnsi="仿宋"/>
                      <w:sz w:val="15"/>
                      <w:szCs w:val="15"/>
                    </w:rPr>
                  </w:pPr>
                  <w:r w:rsidRPr="00F2626C">
                    <w:rPr>
                      <w:rFonts w:ascii="仿宋_GB2312" w:eastAsia="仿宋_GB2312" w:cs="Arial" w:hint="eastAsia"/>
                      <w:sz w:val="15"/>
                      <w:szCs w:val="15"/>
                    </w:rPr>
                    <w:t>四川长征车业集团有限公司 西华大学实习就业基地</w:t>
                  </w:r>
                </w:p>
              </w:tc>
              <w:tc>
                <w:tcPr>
                  <w:tcW w:w="2893" w:type="dxa"/>
                  <w:vAlign w:val="center"/>
                </w:tcPr>
                <w:p w14:paraId="04AB8DD4" w14:textId="77777777" w:rsidR="00B558C1" w:rsidRPr="00F2626C" w:rsidRDefault="00B558C1" w:rsidP="00B558C1">
                  <w:pPr>
                    <w:spacing w:line="160" w:lineRule="exact"/>
                    <w:rPr>
                      <w:rFonts w:ascii="仿宋_GB2312" w:eastAsia="仿宋_GB2312" w:hAnsi="仿宋"/>
                      <w:sz w:val="15"/>
                      <w:szCs w:val="15"/>
                    </w:rPr>
                  </w:pPr>
                  <w:r w:rsidRPr="00F2626C">
                    <w:rPr>
                      <w:rFonts w:ascii="仿宋_GB2312" w:eastAsia="仿宋_GB2312" w:cs="Arial" w:hint="eastAsia"/>
                      <w:sz w:val="15"/>
                      <w:szCs w:val="15"/>
                    </w:rPr>
                    <w:t>成都市成华区航天路2号16层</w:t>
                  </w:r>
                </w:p>
              </w:tc>
              <w:tc>
                <w:tcPr>
                  <w:tcW w:w="850" w:type="dxa"/>
                  <w:vAlign w:val="center"/>
                </w:tcPr>
                <w:p w14:paraId="446CA966" w14:textId="77777777" w:rsidR="00B558C1" w:rsidRPr="00F2626C" w:rsidRDefault="00B558C1" w:rsidP="00B558C1">
                  <w:pPr>
                    <w:spacing w:line="160" w:lineRule="exact"/>
                    <w:jc w:val="center"/>
                    <w:rPr>
                      <w:rFonts w:ascii="仿宋_GB2312" w:eastAsia="仿宋_GB2312" w:hAnsi="仿宋"/>
                      <w:sz w:val="15"/>
                      <w:szCs w:val="15"/>
                    </w:rPr>
                  </w:pPr>
                  <w:r w:rsidRPr="00F2626C">
                    <w:rPr>
                      <w:rFonts w:ascii="仿宋_GB2312" w:eastAsia="仿宋_GB2312" w:cs="Arial" w:hint="eastAsia"/>
                      <w:sz w:val="15"/>
                      <w:szCs w:val="15"/>
                    </w:rPr>
                    <w:t>2016</w:t>
                  </w:r>
                </w:p>
              </w:tc>
              <w:tc>
                <w:tcPr>
                  <w:tcW w:w="992" w:type="dxa"/>
                  <w:vAlign w:val="center"/>
                </w:tcPr>
                <w:p w14:paraId="17AB8E6A" w14:textId="77777777" w:rsidR="00B558C1" w:rsidRPr="00F2626C" w:rsidRDefault="00B558C1" w:rsidP="00B558C1">
                  <w:pPr>
                    <w:spacing w:line="160" w:lineRule="exact"/>
                    <w:jc w:val="center"/>
                    <w:rPr>
                      <w:rFonts w:ascii="仿宋_GB2312" w:eastAsia="仿宋_GB2312" w:hAnsi="仿宋"/>
                      <w:sz w:val="15"/>
                      <w:szCs w:val="15"/>
                    </w:rPr>
                  </w:pPr>
                  <w:r w:rsidRPr="00F2626C">
                    <w:rPr>
                      <w:rFonts w:ascii="仿宋_GB2312" w:eastAsia="仿宋_GB2312" w:cs="Arial" w:hint="eastAsia"/>
                      <w:sz w:val="15"/>
                      <w:szCs w:val="15"/>
                    </w:rPr>
                    <w:t>50</w:t>
                  </w:r>
                </w:p>
              </w:tc>
              <w:tc>
                <w:tcPr>
                  <w:tcW w:w="1276" w:type="dxa"/>
                  <w:vAlign w:val="center"/>
                </w:tcPr>
                <w:p w14:paraId="2B83429D" w14:textId="77777777" w:rsidR="00B558C1" w:rsidRPr="00F2626C" w:rsidRDefault="00B558C1" w:rsidP="00B558C1">
                  <w:pPr>
                    <w:spacing w:line="160" w:lineRule="exact"/>
                    <w:jc w:val="center"/>
                    <w:rPr>
                      <w:rFonts w:ascii="仿宋_GB2312" w:eastAsia="仿宋_GB2312" w:hAnsi="仿宋"/>
                      <w:sz w:val="15"/>
                      <w:szCs w:val="15"/>
                    </w:rPr>
                  </w:pPr>
                  <w:r w:rsidRPr="00F2626C">
                    <w:rPr>
                      <w:rFonts w:ascii="仿宋_GB2312" w:eastAsia="仿宋_GB2312" w:hAnsi="Arial" w:cs="Arial" w:hint="eastAsia"/>
                      <w:sz w:val="15"/>
                      <w:szCs w:val="15"/>
                    </w:rPr>
                    <w:t>160</w:t>
                  </w:r>
                </w:p>
              </w:tc>
              <w:tc>
                <w:tcPr>
                  <w:tcW w:w="903" w:type="dxa"/>
                  <w:vAlign w:val="center"/>
                </w:tcPr>
                <w:p w14:paraId="659F4D29" w14:textId="77777777" w:rsidR="00B558C1" w:rsidRPr="00F2626C" w:rsidRDefault="00B558C1" w:rsidP="00B558C1">
                  <w:pPr>
                    <w:spacing w:line="160" w:lineRule="exact"/>
                    <w:jc w:val="center"/>
                    <w:rPr>
                      <w:rFonts w:ascii="仿宋_GB2312" w:eastAsia="仿宋_GB2312" w:hAnsi="仿宋"/>
                      <w:sz w:val="15"/>
                      <w:szCs w:val="15"/>
                    </w:rPr>
                  </w:pPr>
                  <w:r w:rsidRPr="00F2626C">
                    <w:rPr>
                      <w:rFonts w:ascii="仿宋_GB2312" w:eastAsia="仿宋_GB2312" w:hAnsi="Arial" w:cs="Arial" w:hint="eastAsia"/>
                      <w:sz w:val="15"/>
                      <w:szCs w:val="15"/>
                    </w:rPr>
                    <w:t>是</w:t>
                  </w:r>
                </w:p>
              </w:tc>
            </w:tr>
            <w:tr w:rsidR="00B558C1" w:rsidRPr="00AE1F1C" w14:paraId="1967A64D" w14:textId="77777777" w:rsidTr="00ED7D99">
              <w:trPr>
                <w:jc w:val="center"/>
              </w:trPr>
              <w:tc>
                <w:tcPr>
                  <w:tcW w:w="1382" w:type="dxa"/>
                  <w:vAlign w:val="center"/>
                </w:tcPr>
                <w:p w14:paraId="1ED494C3" w14:textId="77777777" w:rsidR="00B558C1" w:rsidRPr="00F2626C" w:rsidRDefault="00B558C1" w:rsidP="00B558C1">
                  <w:pPr>
                    <w:spacing w:line="160" w:lineRule="exact"/>
                    <w:rPr>
                      <w:rFonts w:ascii="仿宋_GB2312" w:eastAsia="仿宋_GB2312" w:hAnsi="仿宋"/>
                      <w:sz w:val="15"/>
                      <w:szCs w:val="15"/>
                    </w:rPr>
                  </w:pPr>
                  <w:r w:rsidRPr="00F2626C">
                    <w:rPr>
                      <w:rFonts w:ascii="仿宋_GB2312" w:eastAsia="仿宋_GB2312" w:cs="Arial" w:hint="eastAsia"/>
                      <w:sz w:val="15"/>
                      <w:szCs w:val="15"/>
                    </w:rPr>
                    <w:t>中国长安汽车集团股份有限公司生产实习基地</w:t>
                  </w:r>
                </w:p>
              </w:tc>
              <w:tc>
                <w:tcPr>
                  <w:tcW w:w="2893" w:type="dxa"/>
                  <w:vAlign w:val="center"/>
                </w:tcPr>
                <w:p w14:paraId="5C5BACDE" w14:textId="77777777" w:rsidR="00B558C1" w:rsidRPr="00F2626C" w:rsidRDefault="00B558C1" w:rsidP="00B558C1">
                  <w:pPr>
                    <w:spacing w:line="160" w:lineRule="exact"/>
                    <w:rPr>
                      <w:rFonts w:ascii="仿宋_GB2312" w:eastAsia="仿宋_GB2312" w:hAnsi="仿宋"/>
                      <w:sz w:val="15"/>
                      <w:szCs w:val="15"/>
                    </w:rPr>
                  </w:pPr>
                  <w:r w:rsidRPr="00F2626C">
                    <w:rPr>
                      <w:rFonts w:ascii="仿宋_GB2312" w:eastAsia="仿宋_GB2312" w:cs="Arial" w:hint="eastAsia"/>
                      <w:sz w:val="15"/>
                      <w:szCs w:val="15"/>
                    </w:rPr>
                    <w:t>重庆市江北区建新东路260号</w:t>
                  </w:r>
                </w:p>
              </w:tc>
              <w:tc>
                <w:tcPr>
                  <w:tcW w:w="850" w:type="dxa"/>
                  <w:vAlign w:val="center"/>
                </w:tcPr>
                <w:p w14:paraId="4403AB0C" w14:textId="77777777" w:rsidR="00B558C1" w:rsidRPr="00F2626C" w:rsidRDefault="00B558C1" w:rsidP="00B558C1">
                  <w:pPr>
                    <w:spacing w:line="160" w:lineRule="exact"/>
                    <w:jc w:val="center"/>
                    <w:rPr>
                      <w:rFonts w:ascii="仿宋_GB2312" w:eastAsia="仿宋_GB2312" w:hAnsi="仿宋"/>
                      <w:sz w:val="15"/>
                      <w:szCs w:val="15"/>
                    </w:rPr>
                  </w:pPr>
                  <w:r w:rsidRPr="00F2626C">
                    <w:rPr>
                      <w:rFonts w:ascii="仿宋_GB2312" w:eastAsia="仿宋_GB2312" w:cs="Arial" w:hint="eastAsia"/>
                      <w:sz w:val="15"/>
                      <w:szCs w:val="15"/>
                    </w:rPr>
                    <w:t>2000</w:t>
                  </w:r>
                </w:p>
              </w:tc>
              <w:tc>
                <w:tcPr>
                  <w:tcW w:w="992" w:type="dxa"/>
                  <w:vAlign w:val="center"/>
                </w:tcPr>
                <w:p w14:paraId="5BC5C280" w14:textId="77777777" w:rsidR="00B558C1" w:rsidRPr="00F2626C" w:rsidRDefault="00B558C1" w:rsidP="00B558C1">
                  <w:pPr>
                    <w:spacing w:line="160" w:lineRule="exact"/>
                    <w:jc w:val="center"/>
                    <w:rPr>
                      <w:rFonts w:ascii="仿宋_GB2312" w:eastAsia="仿宋_GB2312" w:hAnsi="仿宋"/>
                      <w:sz w:val="15"/>
                      <w:szCs w:val="15"/>
                    </w:rPr>
                  </w:pPr>
                  <w:r w:rsidRPr="00F2626C">
                    <w:rPr>
                      <w:rFonts w:ascii="仿宋_GB2312" w:eastAsia="仿宋_GB2312" w:cs="Arial" w:hint="eastAsia"/>
                      <w:sz w:val="15"/>
                      <w:szCs w:val="15"/>
                    </w:rPr>
                    <w:t>250</w:t>
                  </w:r>
                </w:p>
              </w:tc>
              <w:tc>
                <w:tcPr>
                  <w:tcW w:w="1276" w:type="dxa"/>
                  <w:vAlign w:val="center"/>
                </w:tcPr>
                <w:p w14:paraId="4CC38BDB" w14:textId="77777777" w:rsidR="00B558C1" w:rsidRPr="00F2626C" w:rsidRDefault="00B558C1" w:rsidP="00B558C1">
                  <w:pPr>
                    <w:spacing w:line="160" w:lineRule="exact"/>
                    <w:jc w:val="center"/>
                    <w:rPr>
                      <w:rFonts w:ascii="仿宋_GB2312" w:eastAsia="仿宋_GB2312" w:hAnsi="仿宋"/>
                      <w:sz w:val="15"/>
                      <w:szCs w:val="15"/>
                    </w:rPr>
                  </w:pPr>
                  <w:r w:rsidRPr="00F2626C">
                    <w:rPr>
                      <w:rFonts w:ascii="仿宋_GB2312" w:eastAsia="仿宋_GB2312" w:hAnsi="Arial" w:cs="Arial" w:hint="eastAsia"/>
                      <w:sz w:val="15"/>
                      <w:szCs w:val="15"/>
                    </w:rPr>
                    <w:t>129</w:t>
                  </w:r>
                </w:p>
              </w:tc>
              <w:tc>
                <w:tcPr>
                  <w:tcW w:w="903" w:type="dxa"/>
                  <w:vAlign w:val="center"/>
                </w:tcPr>
                <w:p w14:paraId="04D924DB" w14:textId="77777777" w:rsidR="00B558C1" w:rsidRPr="00F2626C" w:rsidRDefault="00B558C1" w:rsidP="00B558C1">
                  <w:pPr>
                    <w:spacing w:line="160" w:lineRule="exact"/>
                    <w:jc w:val="center"/>
                    <w:rPr>
                      <w:rFonts w:ascii="仿宋_GB2312" w:eastAsia="仿宋_GB2312" w:hAnsi="仿宋"/>
                      <w:sz w:val="15"/>
                      <w:szCs w:val="15"/>
                    </w:rPr>
                  </w:pPr>
                  <w:r w:rsidRPr="00F2626C">
                    <w:rPr>
                      <w:rFonts w:ascii="仿宋_GB2312" w:eastAsia="仿宋_GB2312" w:hAnsi="Arial" w:cs="Arial" w:hint="eastAsia"/>
                      <w:sz w:val="15"/>
                      <w:szCs w:val="15"/>
                    </w:rPr>
                    <w:t>是</w:t>
                  </w:r>
                </w:p>
              </w:tc>
            </w:tr>
            <w:tr w:rsidR="00B558C1" w:rsidRPr="00AE1F1C" w14:paraId="43001189" w14:textId="77777777" w:rsidTr="00ED7D99">
              <w:trPr>
                <w:jc w:val="center"/>
              </w:trPr>
              <w:tc>
                <w:tcPr>
                  <w:tcW w:w="1382" w:type="dxa"/>
                  <w:vAlign w:val="center"/>
                </w:tcPr>
                <w:p w14:paraId="3863890D" w14:textId="77777777" w:rsidR="00B558C1" w:rsidRPr="00F2626C" w:rsidRDefault="00B558C1" w:rsidP="00B558C1">
                  <w:pPr>
                    <w:spacing w:line="160" w:lineRule="exact"/>
                    <w:rPr>
                      <w:rFonts w:ascii="仿宋_GB2312" w:eastAsia="仿宋_GB2312" w:hAnsi="仿宋"/>
                      <w:sz w:val="15"/>
                      <w:szCs w:val="15"/>
                    </w:rPr>
                  </w:pPr>
                  <w:r w:rsidRPr="00F2626C">
                    <w:rPr>
                      <w:rFonts w:ascii="仿宋_GB2312" w:eastAsia="仿宋_GB2312" w:cs="Arial" w:hint="eastAsia"/>
                      <w:sz w:val="15"/>
                      <w:szCs w:val="15"/>
                    </w:rPr>
                    <w:t>中国重汽集团成都王牌商用车有限公司生产实习基地</w:t>
                  </w:r>
                </w:p>
              </w:tc>
              <w:tc>
                <w:tcPr>
                  <w:tcW w:w="2893" w:type="dxa"/>
                  <w:vAlign w:val="center"/>
                </w:tcPr>
                <w:p w14:paraId="5D8D9096" w14:textId="77777777" w:rsidR="00B558C1" w:rsidRPr="00F2626C" w:rsidRDefault="00B558C1" w:rsidP="00B558C1">
                  <w:pPr>
                    <w:spacing w:line="160" w:lineRule="exact"/>
                    <w:rPr>
                      <w:rFonts w:ascii="仿宋_GB2312" w:eastAsia="仿宋_GB2312" w:hAnsi="仿宋"/>
                      <w:sz w:val="15"/>
                      <w:szCs w:val="15"/>
                    </w:rPr>
                  </w:pPr>
                  <w:r w:rsidRPr="00F2626C">
                    <w:rPr>
                      <w:rFonts w:ascii="仿宋_GB2312" w:eastAsia="仿宋_GB2312" w:cs="Arial" w:hint="eastAsia"/>
                      <w:sz w:val="15"/>
                      <w:szCs w:val="15"/>
                    </w:rPr>
                    <w:t>成都市青白江区弥牟镇长城路8号</w:t>
                  </w:r>
                </w:p>
              </w:tc>
              <w:tc>
                <w:tcPr>
                  <w:tcW w:w="850" w:type="dxa"/>
                  <w:vAlign w:val="center"/>
                </w:tcPr>
                <w:p w14:paraId="1AF0B4AB" w14:textId="77777777" w:rsidR="00B558C1" w:rsidRPr="00F2626C" w:rsidRDefault="00B558C1" w:rsidP="00B558C1">
                  <w:pPr>
                    <w:spacing w:line="160" w:lineRule="exact"/>
                    <w:jc w:val="center"/>
                    <w:rPr>
                      <w:rFonts w:ascii="仿宋_GB2312" w:eastAsia="仿宋_GB2312" w:hAnsi="仿宋"/>
                      <w:sz w:val="15"/>
                      <w:szCs w:val="15"/>
                    </w:rPr>
                  </w:pPr>
                  <w:r w:rsidRPr="00F2626C">
                    <w:rPr>
                      <w:rFonts w:ascii="仿宋_GB2312" w:eastAsia="仿宋_GB2312" w:cs="Arial" w:hint="eastAsia"/>
                      <w:sz w:val="15"/>
                      <w:szCs w:val="15"/>
                    </w:rPr>
                    <w:t>2012</w:t>
                  </w:r>
                </w:p>
              </w:tc>
              <w:tc>
                <w:tcPr>
                  <w:tcW w:w="992" w:type="dxa"/>
                  <w:vAlign w:val="center"/>
                </w:tcPr>
                <w:p w14:paraId="1F4FC65C" w14:textId="77777777" w:rsidR="00B558C1" w:rsidRPr="00F2626C" w:rsidRDefault="00B558C1" w:rsidP="00B558C1">
                  <w:pPr>
                    <w:spacing w:line="160" w:lineRule="exact"/>
                    <w:jc w:val="center"/>
                    <w:rPr>
                      <w:rFonts w:ascii="仿宋_GB2312" w:eastAsia="仿宋_GB2312" w:hAnsi="仿宋"/>
                      <w:sz w:val="15"/>
                      <w:szCs w:val="15"/>
                    </w:rPr>
                  </w:pPr>
                  <w:r w:rsidRPr="00F2626C">
                    <w:rPr>
                      <w:rFonts w:ascii="仿宋_GB2312" w:eastAsia="仿宋_GB2312" w:cs="Arial" w:hint="eastAsia"/>
                      <w:sz w:val="15"/>
                      <w:szCs w:val="15"/>
                    </w:rPr>
                    <w:t>100</w:t>
                  </w:r>
                </w:p>
              </w:tc>
              <w:tc>
                <w:tcPr>
                  <w:tcW w:w="1276" w:type="dxa"/>
                  <w:vAlign w:val="center"/>
                </w:tcPr>
                <w:p w14:paraId="527980C7" w14:textId="77777777" w:rsidR="00B558C1" w:rsidRPr="00F2626C" w:rsidRDefault="00B558C1" w:rsidP="00B558C1">
                  <w:pPr>
                    <w:spacing w:line="160" w:lineRule="exact"/>
                    <w:jc w:val="center"/>
                    <w:rPr>
                      <w:rFonts w:ascii="仿宋_GB2312" w:eastAsia="仿宋_GB2312" w:hAnsi="仿宋"/>
                      <w:sz w:val="15"/>
                      <w:szCs w:val="15"/>
                    </w:rPr>
                  </w:pPr>
                  <w:r w:rsidRPr="00F2626C">
                    <w:rPr>
                      <w:rFonts w:ascii="仿宋_GB2312" w:eastAsia="仿宋_GB2312" w:hAnsi="Arial" w:cs="Arial" w:hint="eastAsia"/>
                      <w:sz w:val="15"/>
                      <w:szCs w:val="15"/>
                    </w:rPr>
                    <w:t>511</w:t>
                  </w:r>
                </w:p>
              </w:tc>
              <w:tc>
                <w:tcPr>
                  <w:tcW w:w="903" w:type="dxa"/>
                  <w:vAlign w:val="center"/>
                </w:tcPr>
                <w:p w14:paraId="1A4E2577" w14:textId="77777777" w:rsidR="00B558C1" w:rsidRPr="00F2626C" w:rsidRDefault="00B558C1" w:rsidP="00B558C1">
                  <w:pPr>
                    <w:spacing w:line="160" w:lineRule="exact"/>
                    <w:jc w:val="center"/>
                    <w:rPr>
                      <w:rFonts w:ascii="仿宋_GB2312" w:eastAsia="仿宋_GB2312" w:hAnsi="仿宋"/>
                      <w:sz w:val="15"/>
                      <w:szCs w:val="15"/>
                    </w:rPr>
                  </w:pPr>
                  <w:r w:rsidRPr="00F2626C">
                    <w:rPr>
                      <w:rFonts w:ascii="仿宋_GB2312" w:eastAsia="仿宋_GB2312" w:hAnsi="Arial" w:cs="Arial" w:hint="eastAsia"/>
                      <w:sz w:val="15"/>
                      <w:szCs w:val="15"/>
                    </w:rPr>
                    <w:t>是</w:t>
                  </w:r>
                </w:p>
              </w:tc>
            </w:tr>
          </w:tbl>
          <w:p w14:paraId="5DC92C9E" w14:textId="77777777" w:rsidR="00345D37" w:rsidRPr="0003044A" w:rsidRDefault="00345D37" w:rsidP="00345D37">
            <w:pPr>
              <w:spacing w:line="340" w:lineRule="atLeast"/>
              <w:ind w:firstLineChars="200" w:firstLine="482"/>
              <w:rPr>
                <w:rFonts w:ascii="仿宋_GB2312" w:eastAsia="仿宋_GB2312"/>
                <w:sz w:val="24"/>
                <w:szCs w:val="24"/>
              </w:rPr>
            </w:pPr>
            <w:r w:rsidRPr="00667848">
              <w:rPr>
                <w:rFonts w:ascii="仿宋_GB2312" w:eastAsia="仿宋_GB2312" w:hint="eastAsia"/>
                <w:b/>
                <w:sz w:val="24"/>
                <w:szCs w:val="24"/>
              </w:rPr>
              <w:t xml:space="preserve">3.3 </w:t>
            </w:r>
            <w:r w:rsidRPr="0003044A">
              <w:rPr>
                <w:rFonts w:ascii="仿宋_GB2312" w:eastAsia="仿宋_GB2312" w:hint="eastAsia"/>
                <w:sz w:val="24"/>
                <w:szCs w:val="24"/>
              </w:rPr>
              <w:t>应用情况</w:t>
            </w:r>
          </w:p>
          <w:p w14:paraId="09C18AE2" w14:textId="77777777" w:rsidR="00345D37" w:rsidRPr="0003044A" w:rsidRDefault="00345D37" w:rsidP="00345D37">
            <w:pPr>
              <w:spacing w:line="340" w:lineRule="atLeast"/>
              <w:ind w:firstLineChars="200" w:firstLine="480"/>
              <w:rPr>
                <w:rFonts w:ascii="仿宋_GB2312" w:eastAsia="仿宋_GB2312"/>
                <w:sz w:val="24"/>
                <w:szCs w:val="24"/>
              </w:rPr>
            </w:pPr>
            <w:r w:rsidRPr="0003044A">
              <w:rPr>
                <w:rFonts w:ascii="仿宋_GB2312" w:eastAsia="仿宋_GB2312" w:hint="eastAsia"/>
                <w:sz w:val="24"/>
                <w:szCs w:val="24"/>
              </w:rPr>
              <w:lastRenderedPageBreak/>
              <w:t>构建的校内外两个实践创新平台在课程的教学中发挥了稳定的作用，有力地支撑了本课程的开展，使学生的实践能力与创新能力同步得到提升。</w:t>
            </w:r>
          </w:p>
          <w:p w14:paraId="60F9BFA4" w14:textId="77777777" w:rsidR="00345D37" w:rsidRPr="0003044A" w:rsidRDefault="00345D37" w:rsidP="00345D37">
            <w:pPr>
              <w:spacing w:line="340" w:lineRule="atLeast"/>
              <w:rPr>
                <w:rFonts w:ascii="仿宋_GB2312" w:eastAsia="仿宋_GB2312"/>
                <w:sz w:val="24"/>
                <w:szCs w:val="24"/>
              </w:rPr>
            </w:pPr>
            <w:r w:rsidRPr="00667848">
              <w:rPr>
                <w:rFonts w:ascii="仿宋_GB2312" w:eastAsia="仿宋_GB2312" w:hint="eastAsia"/>
                <w:b/>
                <w:sz w:val="24"/>
                <w:szCs w:val="24"/>
              </w:rPr>
              <w:t>4</w:t>
            </w:r>
            <w:r w:rsidRPr="0003044A">
              <w:rPr>
                <w:rFonts w:ascii="仿宋_GB2312" w:eastAsia="仿宋_GB2312" w:hint="eastAsia"/>
                <w:sz w:val="24"/>
                <w:szCs w:val="24"/>
              </w:rPr>
              <w:t>.课程教学内容及组织实施情况：</w:t>
            </w:r>
          </w:p>
          <w:p w14:paraId="6839D19D" w14:textId="77777777" w:rsidR="00345D37" w:rsidRPr="0003044A" w:rsidRDefault="00345D37" w:rsidP="00345D37">
            <w:pPr>
              <w:spacing w:line="340" w:lineRule="atLeast"/>
              <w:ind w:firstLineChars="200" w:firstLine="482"/>
              <w:rPr>
                <w:rFonts w:ascii="仿宋_GB2312" w:eastAsia="仿宋_GB2312"/>
                <w:sz w:val="24"/>
                <w:szCs w:val="24"/>
              </w:rPr>
            </w:pPr>
            <w:r w:rsidRPr="00667848">
              <w:rPr>
                <w:rFonts w:ascii="仿宋_GB2312" w:eastAsia="仿宋_GB2312" w:hint="eastAsia"/>
                <w:b/>
                <w:sz w:val="24"/>
                <w:szCs w:val="24"/>
              </w:rPr>
              <w:t>4.1</w:t>
            </w:r>
            <w:r w:rsidRPr="0003044A">
              <w:rPr>
                <w:rFonts w:ascii="仿宋_GB2312" w:eastAsia="仿宋_GB2312" w:hint="eastAsia"/>
                <w:sz w:val="24"/>
                <w:szCs w:val="24"/>
              </w:rPr>
              <w:t xml:space="preserve">创新教学内容，注重汽车技术新知识的时效性 </w:t>
            </w:r>
          </w:p>
          <w:p w14:paraId="0D2B687A" w14:textId="77777777" w:rsidR="00345D37" w:rsidRPr="0003044A" w:rsidRDefault="00345D37" w:rsidP="00345D37">
            <w:pPr>
              <w:spacing w:line="340" w:lineRule="atLeast"/>
              <w:ind w:firstLineChars="200" w:firstLine="480"/>
              <w:rPr>
                <w:rFonts w:ascii="仿宋_GB2312" w:eastAsia="仿宋_GB2312"/>
                <w:sz w:val="24"/>
                <w:szCs w:val="24"/>
              </w:rPr>
            </w:pPr>
            <w:r w:rsidRPr="0003044A">
              <w:rPr>
                <w:rFonts w:ascii="仿宋_GB2312" w:eastAsia="仿宋_GB2312" w:hint="eastAsia"/>
                <w:sz w:val="24"/>
                <w:szCs w:val="24"/>
              </w:rPr>
              <w:t>车辆工程专业技术发展非常迅猛，在教学内容及时引入相关的新技术知识点，启发学生的创新热情，使学生在校期间能够跟踪较前沿的行业发展动态，为提高岗位竞争力打下坚实的基础。</w:t>
            </w:r>
          </w:p>
          <w:p w14:paraId="5553CE23" w14:textId="77777777" w:rsidR="00345D37" w:rsidRPr="0003044A" w:rsidRDefault="00345D37" w:rsidP="00345D37">
            <w:pPr>
              <w:spacing w:line="340" w:lineRule="atLeast"/>
              <w:ind w:firstLineChars="200" w:firstLine="482"/>
              <w:rPr>
                <w:rFonts w:ascii="仿宋_GB2312" w:eastAsia="仿宋_GB2312"/>
                <w:sz w:val="24"/>
                <w:szCs w:val="24"/>
              </w:rPr>
            </w:pPr>
            <w:r w:rsidRPr="00667848">
              <w:rPr>
                <w:rFonts w:ascii="仿宋_GB2312" w:eastAsia="仿宋_GB2312" w:hint="eastAsia"/>
                <w:b/>
                <w:sz w:val="24"/>
                <w:szCs w:val="24"/>
              </w:rPr>
              <w:t>4.2</w:t>
            </w:r>
            <w:r w:rsidRPr="0003044A">
              <w:rPr>
                <w:rFonts w:ascii="仿宋_GB2312" w:eastAsia="仿宋_GB2312" w:hint="eastAsia"/>
                <w:sz w:val="24"/>
                <w:szCs w:val="24"/>
              </w:rPr>
              <w:t>构建了虚实结合的实践教学模式</w:t>
            </w:r>
          </w:p>
          <w:p w14:paraId="0B17E8F0" w14:textId="77777777" w:rsidR="00345D37" w:rsidRPr="0003044A" w:rsidRDefault="00345D37" w:rsidP="00345D37">
            <w:pPr>
              <w:spacing w:line="340" w:lineRule="atLeast"/>
              <w:ind w:firstLineChars="200" w:firstLine="480"/>
              <w:rPr>
                <w:rFonts w:ascii="仿宋_GB2312" w:eastAsia="仿宋_GB2312"/>
                <w:sz w:val="24"/>
                <w:szCs w:val="24"/>
              </w:rPr>
            </w:pPr>
            <w:r w:rsidRPr="0003044A">
              <w:rPr>
                <w:rFonts w:ascii="仿宋_GB2312" w:eastAsia="仿宋_GB2312" w:hint="eastAsia"/>
                <w:sz w:val="24"/>
                <w:szCs w:val="24"/>
              </w:rPr>
              <w:t>学院具有专供学生使用的以服务器为核心的设计平台，逐步建成了小型汽车加工中心，实验室开放程度达到 100％，极大地激发了学生利用现有条件开展科技创新活动的热情。改变了过去以虚拟题目为主的状况，学生可以主动提出创新方向并拟定相应的题目，结合项目的要求和特点开展科技创新活动，在实际中得到训练，培养自身的创新能力。</w:t>
            </w:r>
          </w:p>
          <w:p w14:paraId="2F4FF8F5" w14:textId="77777777" w:rsidR="00345D37" w:rsidRPr="0003044A" w:rsidRDefault="00345D37" w:rsidP="00345D37">
            <w:pPr>
              <w:spacing w:line="340" w:lineRule="atLeast"/>
              <w:ind w:firstLineChars="200" w:firstLine="482"/>
              <w:rPr>
                <w:rFonts w:ascii="仿宋_GB2312" w:eastAsia="仿宋_GB2312"/>
                <w:sz w:val="24"/>
                <w:szCs w:val="24"/>
              </w:rPr>
            </w:pPr>
            <w:r w:rsidRPr="00667848">
              <w:rPr>
                <w:rFonts w:ascii="仿宋_GB2312" w:eastAsia="仿宋_GB2312" w:hint="eastAsia"/>
                <w:b/>
                <w:sz w:val="24"/>
                <w:szCs w:val="24"/>
              </w:rPr>
              <w:t>4.3</w:t>
            </w:r>
            <w:r w:rsidRPr="0003044A">
              <w:rPr>
                <w:rFonts w:ascii="仿宋_GB2312" w:eastAsia="仿宋_GB2312" w:hint="eastAsia"/>
                <w:sz w:val="24"/>
                <w:szCs w:val="24"/>
              </w:rPr>
              <w:t>引导学生进入真实的工程环境，采用教师指导团队同时辅导的教学模式，教师指导团队由不同的职称、教龄、研究方向的教师组成，并有一位四川省教学名师（团队孙仁云教授）领衔指导，不断更新教学理念和教学方法，保证了课程的教学质量。师生比例趋于合理，同指导教师进行充分地交流，提高了教学的效果。</w:t>
            </w:r>
          </w:p>
          <w:p w14:paraId="2A0EAA91" w14:textId="77777777" w:rsidR="00345D37" w:rsidRPr="0003044A" w:rsidRDefault="00345D37" w:rsidP="00345D37">
            <w:pPr>
              <w:spacing w:line="340" w:lineRule="atLeast"/>
              <w:rPr>
                <w:rFonts w:ascii="仿宋_GB2312" w:eastAsia="仿宋_GB2312"/>
                <w:sz w:val="24"/>
                <w:szCs w:val="24"/>
              </w:rPr>
            </w:pPr>
            <w:r w:rsidRPr="00667848">
              <w:rPr>
                <w:rFonts w:ascii="仿宋_GB2312" w:eastAsia="仿宋_GB2312" w:hint="eastAsia"/>
                <w:b/>
                <w:sz w:val="24"/>
                <w:szCs w:val="24"/>
              </w:rPr>
              <w:t>5.</w:t>
            </w:r>
            <w:r w:rsidRPr="0003044A">
              <w:rPr>
                <w:rFonts w:ascii="仿宋_GB2312" w:eastAsia="仿宋_GB2312" w:hint="eastAsia"/>
                <w:sz w:val="24"/>
                <w:szCs w:val="24"/>
              </w:rPr>
              <w:t>成绩评定改为过程评价和综合评价两部分，在总成绩中各占5</w:t>
            </w:r>
            <w:r w:rsidRPr="0003044A">
              <w:rPr>
                <w:rFonts w:ascii="仿宋_GB2312" w:eastAsia="仿宋_GB2312"/>
                <w:sz w:val="24"/>
                <w:szCs w:val="24"/>
              </w:rPr>
              <w:t>0</w:t>
            </w:r>
            <w:r w:rsidRPr="0003044A">
              <w:rPr>
                <w:rFonts w:ascii="仿宋_GB2312" w:eastAsia="仿宋_GB2312" w:hint="eastAsia"/>
                <w:sz w:val="24"/>
                <w:szCs w:val="24"/>
              </w:rPr>
              <w:t>%。</w:t>
            </w:r>
          </w:p>
          <w:p w14:paraId="0FB2552B" w14:textId="77777777" w:rsidR="00345D37" w:rsidRPr="0003044A" w:rsidRDefault="00345D37" w:rsidP="00345D37">
            <w:pPr>
              <w:spacing w:line="340" w:lineRule="atLeast"/>
              <w:rPr>
                <w:rFonts w:ascii="仿宋_GB2312" w:eastAsia="仿宋_GB2312"/>
                <w:sz w:val="24"/>
                <w:szCs w:val="24"/>
              </w:rPr>
            </w:pPr>
            <w:r w:rsidRPr="00667848">
              <w:rPr>
                <w:rFonts w:ascii="仿宋_GB2312" w:eastAsia="仿宋_GB2312" w:hint="eastAsia"/>
                <w:b/>
                <w:sz w:val="24"/>
                <w:szCs w:val="24"/>
              </w:rPr>
              <w:t>6.</w:t>
            </w:r>
            <w:r w:rsidRPr="0003044A">
              <w:rPr>
                <w:rFonts w:ascii="仿宋_GB2312" w:eastAsia="仿宋_GB2312" w:hint="eastAsia"/>
                <w:sz w:val="24"/>
                <w:szCs w:val="24"/>
              </w:rPr>
              <w:t>课程评价及改革成效：</w:t>
            </w:r>
          </w:p>
          <w:p w14:paraId="477A19F4" w14:textId="77777777" w:rsidR="00345D37" w:rsidRPr="0003044A" w:rsidRDefault="00345D37" w:rsidP="00345D37">
            <w:pPr>
              <w:spacing w:line="340" w:lineRule="atLeast"/>
              <w:ind w:firstLineChars="200" w:firstLine="482"/>
              <w:rPr>
                <w:rFonts w:ascii="仿宋_GB2312" w:eastAsia="仿宋_GB2312"/>
                <w:sz w:val="24"/>
                <w:szCs w:val="24"/>
              </w:rPr>
            </w:pPr>
            <w:r w:rsidRPr="00667848">
              <w:rPr>
                <w:rFonts w:ascii="仿宋_GB2312" w:eastAsia="仿宋_GB2312" w:hint="eastAsia"/>
                <w:b/>
                <w:sz w:val="24"/>
                <w:szCs w:val="24"/>
              </w:rPr>
              <w:t>6.1</w:t>
            </w:r>
            <w:r w:rsidRPr="0003044A">
              <w:rPr>
                <w:rFonts w:ascii="仿宋_GB2312" w:eastAsia="仿宋_GB2312" w:hint="eastAsia"/>
                <w:sz w:val="24"/>
                <w:szCs w:val="24"/>
              </w:rPr>
              <w:t>创新了实践教学的理念，取得成效</w:t>
            </w:r>
          </w:p>
          <w:p w14:paraId="32427C7C" w14:textId="77777777" w:rsidR="00345D37" w:rsidRPr="0003044A" w:rsidRDefault="00345D37" w:rsidP="00345D37">
            <w:pPr>
              <w:spacing w:line="340" w:lineRule="atLeast"/>
              <w:ind w:firstLineChars="200" w:firstLine="480"/>
              <w:jc w:val="left"/>
              <w:rPr>
                <w:rFonts w:ascii="仿宋_GB2312" w:eastAsia="仿宋_GB2312"/>
                <w:sz w:val="24"/>
                <w:szCs w:val="24"/>
              </w:rPr>
            </w:pPr>
            <w:r w:rsidRPr="0003044A">
              <w:rPr>
                <w:rFonts w:ascii="仿宋_GB2312" w:eastAsia="仿宋_GB2312" w:hint="eastAsia"/>
                <w:sz w:val="24"/>
                <w:szCs w:val="24"/>
              </w:rPr>
              <w:t>明晰了新工科建设落实在具体课程教学中的要求，在教学实施的过程中注重引导学生在多学科的知识交叉点上出发进行科技创新，形成的教学资料通过了教育部专业认证和工程教育认证，获得专家高度认可。获得省级教学成果奖两项。</w:t>
            </w:r>
          </w:p>
          <w:p w14:paraId="3BAE6887" w14:textId="77777777" w:rsidR="00345D37" w:rsidRPr="0003044A" w:rsidRDefault="00345D37" w:rsidP="00345D37">
            <w:pPr>
              <w:spacing w:line="340" w:lineRule="atLeast"/>
              <w:ind w:firstLineChars="200" w:firstLine="482"/>
              <w:rPr>
                <w:rFonts w:ascii="仿宋_GB2312" w:eastAsia="仿宋_GB2312"/>
                <w:sz w:val="24"/>
                <w:szCs w:val="24"/>
              </w:rPr>
            </w:pPr>
            <w:r w:rsidRPr="00667848">
              <w:rPr>
                <w:rFonts w:ascii="仿宋_GB2312" w:eastAsia="仿宋_GB2312" w:hint="eastAsia"/>
                <w:b/>
                <w:sz w:val="24"/>
                <w:szCs w:val="24"/>
              </w:rPr>
              <w:t>6.2</w:t>
            </w:r>
            <w:r w:rsidRPr="0003044A">
              <w:rPr>
                <w:rFonts w:ascii="仿宋_GB2312" w:eastAsia="仿宋_GB2312" w:hint="eastAsia"/>
                <w:sz w:val="24"/>
                <w:szCs w:val="24"/>
              </w:rPr>
              <w:t>有效衔接学科竞赛和创新创业，成果丰硕</w:t>
            </w:r>
          </w:p>
          <w:p w14:paraId="20FE04ED" w14:textId="1378A8B9" w:rsidR="006B5CFC" w:rsidRDefault="00345D37" w:rsidP="00345D37">
            <w:pPr>
              <w:spacing w:line="340" w:lineRule="atLeast"/>
              <w:rPr>
                <w:rFonts w:ascii="仿宋_GB2312" w:eastAsia="仿宋_GB2312" w:hAnsi="仿宋_GB2312" w:cs="仿宋_GB2312"/>
                <w:kern w:val="0"/>
                <w:sz w:val="24"/>
                <w:szCs w:val="24"/>
              </w:rPr>
            </w:pPr>
            <w:r w:rsidRPr="0003044A">
              <w:rPr>
                <w:rFonts w:ascii="仿宋_GB2312" w:eastAsia="仿宋_GB2312" w:hint="eastAsia"/>
                <w:sz w:val="24"/>
                <w:szCs w:val="24"/>
              </w:rPr>
              <w:t>通过启发和开拓学生的思维，做到了一人一题，部分学生提出的创新点在各种学科竞赛项目中实施，获得全国大学生“飞思卡尔”竞赛等国家级竞赛</w:t>
            </w:r>
            <w:r w:rsidRPr="0003044A">
              <w:rPr>
                <w:rFonts w:ascii="仿宋_GB2312" w:eastAsia="仿宋_GB2312"/>
                <w:sz w:val="24"/>
                <w:szCs w:val="24"/>
              </w:rPr>
              <w:t>30</w:t>
            </w:r>
            <w:r w:rsidRPr="0003044A">
              <w:rPr>
                <w:rFonts w:ascii="仿宋_GB2312" w:eastAsia="仿宋_GB2312" w:hint="eastAsia"/>
                <w:sz w:val="24"/>
                <w:szCs w:val="24"/>
              </w:rPr>
              <w:t>余项奖项。在本课程团队教师指导下，近5年学生获得各级创新创业项目</w:t>
            </w:r>
            <w:r w:rsidRPr="0003044A">
              <w:rPr>
                <w:rFonts w:ascii="仿宋_GB2312" w:eastAsia="仿宋_GB2312"/>
                <w:sz w:val="24"/>
                <w:szCs w:val="24"/>
              </w:rPr>
              <w:t>4</w:t>
            </w:r>
            <w:r w:rsidRPr="0003044A">
              <w:rPr>
                <w:rFonts w:ascii="仿宋_GB2312" w:eastAsia="仿宋_GB2312" w:hint="eastAsia"/>
                <w:sz w:val="24"/>
                <w:szCs w:val="24"/>
              </w:rPr>
              <w:t>项，其中国家级1项，省级1项。</w:t>
            </w:r>
          </w:p>
        </w:tc>
      </w:tr>
    </w:tbl>
    <w:p w14:paraId="130D375C" w14:textId="77777777" w:rsidR="006B5CFC" w:rsidRDefault="006B5CFC">
      <w:pPr>
        <w:pStyle w:val="ac"/>
        <w:spacing w:line="340" w:lineRule="atLeast"/>
        <w:ind w:firstLineChars="0" w:firstLine="0"/>
        <w:rPr>
          <w:rFonts w:ascii="黑体" w:eastAsia="黑体" w:hAnsi="黑体" w:cs="黑体"/>
          <w:sz w:val="24"/>
          <w:szCs w:val="24"/>
        </w:rPr>
      </w:pPr>
    </w:p>
    <w:p w14:paraId="7D1170A0" w14:textId="77777777" w:rsidR="006B5CFC" w:rsidRDefault="002E59B2">
      <w:pPr>
        <w:pStyle w:val="ac"/>
        <w:spacing w:line="340" w:lineRule="atLeast"/>
        <w:ind w:firstLineChars="0" w:firstLine="0"/>
        <w:rPr>
          <w:rFonts w:ascii="黑体" w:eastAsia="黑体" w:hAnsi="黑体" w:cs="黑体"/>
          <w:sz w:val="28"/>
          <w:szCs w:val="28"/>
        </w:rPr>
      </w:pPr>
      <w:r>
        <w:rPr>
          <w:rFonts w:ascii="黑体" w:eastAsia="黑体" w:hAnsi="黑体" w:cs="黑体" w:hint="eastAsia"/>
          <w:sz w:val="28"/>
          <w:szCs w:val="28"/>
        </w:rPr>
        <w:t>五、课程特色与创新（</w:t>
      </w:r>
      <w:r>
        <w:rPr>
          <w:rFonts w:ascii="Times New Roman" w:eastAsia="黑体" w:hAnsi="Times New Roman" w:cs="Times New Roman" w:hint="eastAsia"/>
          <w:sz w:val="28"/>
          <w:szCs w:val="28"/>
        </w:rPr>
        <w:t>500</w:t>
      </w:r>
      <w:r>
        <w:rPr>
          <w:rFonts w:ascii="黑体" w:eastAsia="黑体" w:hAnsi="黑体" w:cs="黑体" w:hint="eastAsia"/>
          <w:sz w:val="28"/>
          <w:szCs w:val="28"/>
        </w:rPr>
        <w:t>字以内）</w:t>
      </w:r>
    </w:p>
    <w:tbl>
      <w:tblPr>
        <w:tblStyle w:val="ab"/>
        <w:tblW w:w="8522" w:type="dxa"/>
        <w:tblLayout w:type="fixed"/>
        <w:tblLook w:val="04A0" w:firstRow="1" w:lastRow="0" w:firstColumn="1" w:lastColumn="0" w:noHBand="0" w:noVBand="1"/>
      </w:tblPr>
      <w:tblGrid>
        <w:gridCol w:w="8522"/>
      </w:tblGrid>
      <w:tr w:rsidR="006B5CFC" w14:paraId="1C0BC9B6" w14:textId="77777777">
        <w:tc>
          <w:tcPr>
            <w:tcW w:w="8522" w:type="dxa"/>
          </w:tcPr>
          <w:p w14:paraId="211AB0C6" w14:textId="77777777" w:rsidR="006B5CFC" w:rsidRDefault="002E59B2">
            <w:pPr>
              <w:spacing w:line="340" w:lineRule="atLeas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（概述本课程的特色及教学改革创新点）</w:t>
            </w:r>
          </w:p>
          <w:p w14:paraId="141DA5AB" w14:textId="77777777" w:rsidR="00F67AA5" w:rsidRPr="0003044A" w:rsidRDefault="00F67AA5" w:rsidP="00F67AA5">
            <w:pPr>
              <w:spacing w:line="340" w:lineRule="atLeast"/>
              <w:rPr>
                <w:rFonts w:eastAsia="仿宋_GB2312" w:cs="仿宋_GB2312"/>
                <w:b/>
                <w:bCs/>
                <w:sz w:val="24"/>
                <w:szCs w:val="24"/>
              </w:rPr>
            </w:pPr>
            <w:r w:rsidRPr="0003044A">
              <w:rPr>
                <w:rFonts w:eastAsia="仿宋_GB2312" w:cs="仿宋_GB2312"/>
                <w:b/>
                <w:bCs/>
                <w:sz w:val="24"/>
                <w:szCs w:val="24"/>
              </w:rPr>
              <w:t>1.</w:t>
            </w:r>
            <w:r w:rsidRPr="0003044A">
              <w:rPr>
                <w:rFonts w:eastAsia="仿宋_GB2312" w:cs="仿宋_GB2312"/>
                <w:b/>
                <w:bCs/>
                <w:sz w:val="24"/>
                <w:szCs w:val="24"/>
              </w:rPr>
              <w:t>本课程的特色：</w:t>
            </w:r>
          </w:p>
          <w:p w14:paraId="506941E6" w14:textId="77777777" w:rsidR="00F67AA5" w:rsidRPr="0003044A" w:rsidRDefault="00F67AA5" w:rsidP="00F67AA5">
            <w:pPr>
              <w:spacing w:line="340" w:lineRule="atLeast"/>
              <w:ind w:firstLineChars="200" w:firstLine="480"/>
              <w:rPr>
                <w:rFonts w:eastAsia="仿宋_GB2312" w:cs="仿宋_GB2312"/>
                <w:sz w:val="24"/>
                <w:szCs w:val="24"/>
              </w:rPr>
            </w:pPr>
            <w:r w:rsidRPr="0003044A">
              <w:rPr>
                <w:rFonts w:eastAsia="仿宋_GB2312"/>
                <w:sz w:val="24"/>
                <w:szCs w:val="24"/>
              </w:rPr>
              <w:t>本课程的特色在于有效促进学生广泛参与各种创新平台，通过具体的实践活动深化专业知识并进行凝练、总结，使创新能力得到提升，并具备一定的产品开发能力，使自身的综合能力得以倍增。</w:t>
            </w:r>
          </w:p>
          <w:p w14:paraId="7111F7E8" w14:textId="77777777" w:rsidR="00F67AA5" w:rsidRPr="0003044A" w:rsidRDefault="00F67AA5" w:rsidP="00F67AA5">
            <w:pPr>
              <w:spacing w:line="340" w:lineRule="atLeast"/>
              <w:rPr>
                <w:rFonts w:eastAsia="仿宋" w:cs="仿宋_GB2312"/>
                <w:b/>
                <w:bCs/>
                <w:sz w:val="24"/>
                <w:szCs w:val="24"/>
              </w:rPr>
            </w:pPr>
            <w:r w:rsidRPr="0003044A">
              <w:rPr>
                <w:rFonts w:eastAsia="仿宋" w:cs="仿宋_GB2312"/>
                <w:b/>
                <w:bCs/>
                <w:sz w:val="24"/>
                <w:szCs w:val="24"/>
              </w:rPr>
              <w:t>2.</w:t>
            </w:r>
            <w:r w:rsidRPr="0003044A">
              <w:rPr>
                <w:rFonts w:eastAsia="仿宋" w:cs="仿宋_GB2312"/>
                <w:b/>
                <w:bCs/>
                <w:sz w:val="24"/>
                <w:szCs w:val="24"/>
              </w:rPr>
              <w:t>创新点：</w:t>
            </w:r>
          </w:p>
          <w:p w14:paraId="596079F0" w14:textId="77777777" w:rsidR="00F67AA5" w:rsidRPr="0003044A" w:rsidRDefault="00F67AA5" w:rsidP="00F67AA5">
            <w:pPr>
              <w:spacing w:line="340" w:lineRule="atLeast"/>
              <w:ind w:firstLineChars="200" w:firstLine="482"/>
              <w:rPr>
                <w:rFonts w:eastAsia="仿宋" w:cs="宋体"/>
                <w:b/>
                <w:bCs/>
                <w:sz w:val="24"/>
                <w:szCs w:val="24"/>
              </w:rPr>
            </w:pPr>
            <w:r w:rsidRPr="0003044A">
              <w:rPr>
                <w:rFonts w:eastAsia="仿宋" w:cs="宋体"/>
                <w:b/>
                <w:sz w:val="24"/>
                <w:szCs w:val="24"/>
              </w:rPr>
              <w:t>2.1</w:t>
            </w:r>
            <w:r w:rsidRPr="0003044A">
              <w:rPr>
                <w:rFonts w:eastAsia="仿宋"/>
                <w:sz w:val="24"/>
                <w:szCs w:val="24"/>
              </w:rPr>
              <w:t>通过学生参与具体的实践平台，确立了车辆工程专业培养学生产品开发能力和创新能力的理念。</w:t>
            </w:r>
            <w:r w:rsidRPr="0003044A">
              <w:rPr>
                <w:rFonts w:eastAsia="仿宋"/>
                <w:b/>
                <w:bCs/>
                <w:sz w:val="24"/>
                <w:szCs w:val="24"/>
              </w:rPr>
              <w:t>使学生能得到反馈式的训练</w:t>
            </w:r>
            <w:r w:rsidRPr="0003044A">
              <w:rPr>
                <w:rFonts w:eastAsia="仿宋"/>
                <w:sz w:val="24"/>
                <w:szCs w:val="24"/>
              </w:rPr>
              <w:t>，能够对学生的创新思维和能力进行反思，从而实现质的提高。</w:t>
            </w:r>
          </w:p>
          <w:p w14:paraId="6532D35D" w14:textId="77777777" w:rsidR="00F67AA5" w:rsidRPr="0003044A" w:rsidRDefault="00F67AA5" w:rsidP="00F67AA5">
            <w:pPr>
              <w:spacing w:line="340" w:lineRule="atLeast"/>
              <w:ind w:firstLineChars="200" w:firstLine="482"/>
              <w:rPr>
                <w:rFonts w:eastAsia="仿宋"/>
                <w:sz w:val="24"/>
                <w:szCs w:val="24"/>
              </w:rPr>
            </w:pPr>
            <w:r w:rsidRPr="0003044A">
              <w:rPr>
                <w:rFonts w:eastAsia="仿宋" w:cs="宋体"/>
                <w:b/>
                <w:bCs/>
                <w:sz w:val="24"/>
                <w:szCs w:val="24"/>
              </w:rPr>
              <w:lastRenderedPageBreak/>
              <w:t>2.2</w:t>
            </w:r>
            <w:r w:rsidRPr="0003044A">
              <w:rPr>
                <w:rFonts w:eastAsia="仿宋"/>
                <w:sz w:val="24"/>
                <w:szCs w:val="24"/>
              </w:rPr>
              <w:t>同时注重了创新与现场工程能力的培养并举。突出以学生为主体，根据学生的个人特质注重差异化培养。同时结合汽车产品研发的特点，培养学生较强的团队协作精神，</w:t>
            </w:r>
            <w:r w:rsidRPr="0003044A">
              <w:rPr>
                <w:rFonts w:eastAsia="仿宋"/>
                <w:b/>
                <w:bCs/>
                <w:sz w:val="24"/>
                <w:szCs w:val="24"/>
              </w:rPr>
              <w:t>打通了学校训练与企业实际工作模式之间的通道。</w:t>
            </w:r>
          </w:p>
          <w:p w14:paraId="69E37531" w14:textId="77777777" w:rsidR="00F67AA5" w:rsidRPr="0003044A" w:rsidRDefault="00F67AA5" w:rsidP="00F67AA5">
            <w:pPr>
              <w:tabs>
                <w:tab w:val="left" w:pos="630"/>
              </w:tabs>
              <w:snapToGrid w:val="0"/>
              <w:spacing w:line="340" w:lineRule="atLeast"/>
              <w:ind w:firstLineChars="200" w:firstLine="482"/>
              <w:rPr>
                <w:rFonts w:eastAsia="仿宋"/>
                <w:sz w:val="24"/>
                <w:szCs w:val="24"/>
              </w:rPr>
            </w:pPr>
            <w:r w:rsidRPr="0003044A">
              <w:rPr>
                <w:rFonts w:eastAsia="仿宋"/>
                <w:b/>
                <w:sz w:val="24"/>
                <w:szCs w:val="24"/>
              </w:rPr>
              <w:t>2.3</w:t>
            </w:r>
            <w:r w:rsidRPr="0003044A">
              <w:rPr>
                <w:rFonts w:eastAsia="仿宋"/>
                <w:sz w:val="24"/>
                <w:szCs w:val="24"/>
              </w:rPr>
              <w:t>学生通过创新实践活动，找出在理论学习中存在的问题，并及时反馈给指导教师，为教师的因材施教创造了条件。教师通过指导学生的创新实践过程中，不断的学习和完善学科最新的知识，提升自身的教学和科研能力，以自身的成长</w:t>
            </w:r>
            <w:r w:rsidRPr="0003044A">
              <w:rPr>
                <w:rFonts w:eastAsia="仿宋"/>
                <w:b/>
                <w:bCs/>
                <w:sz w:val="24"/>
                <w:szCs w:val="24"/>
              </w:rPr>
              <w:t>推动了教学相长</w:t>
            </w:r>
            <w:r w:rsidRPr="0003044A">
              <w:rPr>
                <w:rFonts w:eastAsia="仿宋"/>
                <w:sz w:val="24"/>
                <w:szCs w:val="24"/>
              </w:rPr>
              <w:t>。</w:t>
            </w:r>
          </w:p>
          <w:p w14:paraId="20D4BAB7" w14:textId="42DE5AB8" w:rsidR="006B5CFC" w:rsidRDefault="00F67AA5" w:rsidP="00F67AA5">
            <w:pPr>
              <w:spacing w:line="340" w:lineRule="atLeast"/>
              <w:ind w:firstLineChars="200" w:firstLine="482"/>
              <w:rPr>
                <w:kern w:val="0"/>
                <w:sz w:val="24"/>
                <w:szCs w:val="24"/>
              </w:rPr>
            </w:pPr>
            <w:r w:rsidRPr="0003044A">
              <w:rPr>
                <w:rFonts w:eastAsia="仿宋"/>
                <w:b/>
                <w:sz w:val="24"/>
                <w:szCs w:val="24"/>
              </w:rPr>
              <w:t>2.4</w:t>
            </w:r>
            <w:r w:rsidRPr="0003044A">
              <w:rPr>
                <w:rFonts w:eastAsia="仿宋"/>
                <w:sz w:val="24"/>
                <w:szCs w:val="24"/>
              </w:rPr>
              <w:t>地方工课院校在专业建设办学经费紧张在很大程度上制约了学生创新能力的培养。车辆工程专业借助各种实践活动，建立了费用相对较少的学生科技创新平台，极大地发挥了培养学生创新能力的作用，形成了</w:t>
            </w:r>
            <w:r w:rsidRPr="0003044A">
              <w:rPr>
                <w:rFonts w:eastAsia="仿宋"/>
                <w:b/>
                <w:sz w:val="24"/>
                <w:szCs w:val="24"/>
              </w:rPr>
              <w:t>地方院校工科专业学生创新能力培养的一种新模式</w:t>
            </w:r>
            <w:r w:rsidRPr="0003044A">
              <w:rPr>
                <w:rFonts w:eastAsia="仿宋"/>
                <w:sz w:val="24"/>
                <w:szCs w:val="24"/>
              </w:rPr>
              <w:t>。</w:t>
            </w:r>
          </w:p>
        </w:tc>
      </w:tr>
    </w:tbl>
    <w:p w14:paraId="0B460CAF" w14:textId="77777777" w:rsidR="006B5CFC" w:rsidRDefault="006B5CFC">
      <w:pPr>
        <w:pStyle w:val="ac"/>
        <w:spacing w:line="340" w:lineRule="atLeast"/>
        <w:ind w:firstLineChars="0" w:firstLine="0"/>
        <w:rPr>
          <w:rFonts w:ascii="黑体" w:eastAsia="黑体" w:hAnsi="黑体" w:cs="黑体"/>
          <w:sz w:val="24"/>
          <w:szCs w:val="24"/>
        </w:rPr>
      </w:pPr>
    </w:p>
    <w:p w14:paraId="19614694" w14:textId="77777777" w:rsidR="006B5CFC" w:rsidRDefault="002E59B2">
      <w:pPr>
        <w:pStyle w:val="ac"/>
        <w:spacing w:line="340" w:lineRule="atLeast"/>
        <w:ind w:firstLineChars="0" w:firstLine="0"/>
        <w:rPr>
          <w:rFonts w:ascii="黑体" w:eastAsia="黑体" w:hAnsi="黑体" w:cs="黑体"/>
          <w:sz w:val="28"/>
          <w:szCs w:val="28"/>
        </w:rPr>
      </w:pPr>
      <w:r>
        <w:rPr>
          <w:rFonts w:ascii="黑体" w:eastAsia="黑体" w:hAnsi="黑体" w:cs="黑体" w:hint="eastAsia"/>
          <w:sz w:val="28"/>
          <w:szCs w:val="28"/>
        </w:rPr>
        <w:t>六、课程建设计划（</w:t>
      </w:r>
      <w:r>
        <w:rPr>
          <w:rFonts w:ascii="Times New Roman" w:eastAsia="黑体" w:hAnsi="Times New Roman" w:cs="Times New Roman" w:hint="eastAsia"/>
          <w:sz w:val="28"/>
          <w:szCs w:val="28"/>
        </w:rPr>
        <w:t>500</w:t>
      </w:r>
      <w:r>
        <w:rPr>
          <w:rFonts w:ascii="黑体" w:eastAsia="黑体" w:hAnsi="黑体" w:cs="黑体" w:hint="eastAsia"/>
          <w:sz w:val="28"/>
          <w:szCs w:val="28"/>
        </w:rPr>
        <w:t>字以内）</w:t>
      </w:r>
    </w:p>
    <w:tbl>
      <w:tblPr>
        <w:tblStyle w:val="ab"/>
        <w:tblW w:w="8522" w:type="dxa"/>
        <w:tblLayout w:type="fixed"/>
        <w:tblLook w:val="04A0" w:firstRow="1" w:lastRow="0" w:firstColumn="1" w:lastColumn="0" w:noHBand="0" w:noVBand="1"/>
      </w:tblPr>
      <w:tblGrid>
        <w:gridCol w:w="8522"/>
      </w:tblGrid>
      <w:tr w:rsidR="006B5CFC" w14:paraId="62F0FB16" w14:textId="77777777">
        <w:tc>
          <w:tcPr>
            <w:tcW w:w="8522" w:type="dxa"/>
          </w:tcPr>
          <w:p w14:paraId="43DD6DAA" w14:textId="77777777" w:rsidR="006B5CFC" w:rsidRDefault="002E59B2">
            <w:pPr>
              <w:spacing w:line="340" w:lineRule="atLeast"/>
              <w:rPr>
                <w:kern w:val="0"/>
                <w:sz w:val="24"/>
                <w:szCs w:val="24"/>
              </w:rPr>
            </w:pPr>
            <w:r>
              <w:rPr>
                <w:rFonts w:ascii="仿宋_GB2312" w:eastAsia="仿宋_GB2312" w:hAnsi="仿宋_GB2312" w:cs="仿宋_GB2312" w:hint="eastAsia"/>
                <w:kern w:val="0"/>
                <w:sz w:val="24"/>
                <w:szCs w:val="24"/>
              </w:rPr>
              <w:t>（今后五年课程的持续建设计划、需要进一步解决的问题，改革方向和改进措施等）</w:t>
            </w:r>
          </w:p>
          <w:p w14:paraId="7CA37A23" w14:textId="77777777" w:rsidR="00F67AA5" w:rsidRPr="0080121D" w:rsidRDefault="00F67AA5" w:rsidP="00F67AA5">
            <w:pPr>
              <w:spacing w:line="340" w:lineRule="atLeast"/>
              <w:rPr>
                <w:rFonts w:ascii="仿宋" w:eastAsia="仿宋" w:hAnsi="仿宋" w:cs="仿宋_GB2312"/>
                <w:sz w:val="24"/>
                <w:szCs w:val="24"/>
              </w:rPr>
            </w:pPr>
            <w:r w:rsidRPr="0082616C">
              <w:rPr>
                <w:rFonts w:ascii="仿宋_GB2312" w:eastAsia="仿宋_GB2312" w:hAnsi="仿宋" w:hint="eastAsia"/>
                <w:b/>
                <w:sz w:val="24"/>
                <w:szCs w:val="24"/>
              </w:rPr>
              <w:t>1</w:t>
            </w:r>
            <w:r w:rsidRPr="0082616C">
              <w:rPr>
                <w:rFonts w:ascii="仿宋_GB2312" w:eastAsia="仿宋_GB2312" w:hAnsi="仿宋"/>
                <w:b/>
                <w:sz w:val="24"/>
                <w:szCs w:val="24"/>
              </w:rPr>
              <w:t>.</w:t>
            </w:r>
            <w:r w:rsidRPr="0080121D">
              <w:rPr>
                <w:rFonts w:ascii="仿宋" w:eastAsia="仿宋" w:hAnsi="仿宋" w:cs="仿宋_GB2312" w:hint="eastAsia"/>
                <w:b/>
                <w:bCs/>
                <w:sz w:val="24"/>
                <w:szCs w:val="24"/>
              </w:rPr>
              <w:t>加强课程思政建设，培养学生的民族自豪感，树立为中国民族汽车工业奋斗终生的信念。</w:t>
            </w:r>
          </w:p>
          <w:p w14:paraId="2691836F" w14:textId="77777777" w:rsidR="00F67AA5" w:rsidRPr="0080121D" w:rsidRDefault="00F67AA5" w:rsidP="00F67AA5">
            <w:pPr>
              <w:spacing w:line="340" w:lineRule="atLeast"/>
              <w:rPr>
                <w:rFonts w:ascii="仿宋" w:eastAsia="仿宋" w:hAnsi="仿宋" w:cs="仿宋_GB2312"/>
                <w:sz w:val="24"/>
                <w:szCs w:val="24"/>
              </w:rPr>
            </w:pPr>
            <w:r>
              <w:rPr>
                <w:rFonts w:ascii="仿宋_GB2312" w:eastAsia="仿宋_GB2312" w:hAnsi="仿宋"/>
                <w:b/>
                <w:sz w:val="24"/>
                <w:szCs w:val="24"/>
              </w:rPr>
              <w:t>2</w:t>
            </w:r>
            <w:r w:rsidRPr="0082616C">
              <w:rPr>
                <w:rFonts w:ascii="仿宋_GB2312" w:eastAsia="仿宋_GB2312" w:hAnsi="仿宋"/>
                <w:b/>
                <w:sz w:val="24"/>
                <w:szCs w:val="24"/>
              </w:rPr>
              <w:t>.</w:t>
            </w:r>
            <w:r w:rsidRPr="0080121D">
              <w:rPr>
                <w:rFonts w:ascii="仿宋" w:eastAsia="仿宋" w:hAnsi="仿宋" w:cs="仿宋_GB2312" w:hint="eastAsia"/>
                <w:sz w:val="24"/>
                <w:szCs w:val="24"/>
              </w:rPr>
              <w:t>进一步完善学生科技创新平台，促进学生广泛参与科技创新平台，并在一定程度上提升到设计层面，</w:t>
            </w:r>
            <w:r w:rsidRPr="0080121D">
              <w:rPr>
                <w:rFonts w:ascii="仿宋" w:eastAsia="仿宋" w:hAnsi="仿宋" w:cs="仿宋_GB2312" w:hint="eastAsia"/>
                <w:b/>
                <w:bCs/>
                <w:sz w:val="24"/>
                <w:szCs w:val="24"/>
              </w:rPr>
              <w:t>提升科技创新活动的价值和意义</w:t>
            </w:r>
            <w:r w:rsidRPr="0080121D">
              <w:rPr>
                <w:rFonts w:ascii="仿宋" w:eastAsia="仿宋" w:hAnsi="仿宋" w:cs="仿宋_GB2312" w:hint="eastAsia"/>
                <w:sz w:val="24"/>
                <w:szCs w:val="24"/>
              </w:rPr>
              <w:t>。</w:t>
            </w:r>
          </w:p>
          <w:p w14:paraId="376BF066" w14:textId="77777777" w:rsidR="00F67AA5" w:rsidRPr="0080121D" w:rsidRDefault="00F67AA5" w:rsidP="00F67AA5">
            <w:pPr>
              <w:spacing w:line="340" w:lineRule="atLeast"/>
              <w:rPr>
                <w:rFonts w:ascii="仿宋" w:eastAsia="仿宋" w:hAnsi="仿宋" w:cs="仿宋_GB2312"/>
                <w:sz w:val="24"/>
                <w:szCs w:val="24"/>
              </w:rPr>
            </w:pPr>
            <w:r>
              <w:rPr>
                <w:rFonts w:ascii="仿宋_GB2312" w:eastAsia="仿宋_GB2312" w:hAnsi="仿宋"/>
                <w:b/>
                <w:sz w:val="24"/>
                <w:szCs w:val="24"/>
              </w:rPr>
              <w:t>3</w:t>
            </w:r>
            <w:r w:rsidRPr="0082616C">
              <w:rPr>
                <w:rFonts w:ascii="仿宋_GB2312" w:eastAsia="仿宋_GB2312" w:hAnsi="仿宋"/>
                <w:b/>
                <w:sz w:val="24"/>
                <w:szCs w:val="24"/>
              </w:rPr>
              <w:t>.</w:t>
            </w:r>
            <w:r w:rsidRPr="0080121D">
              <w:rPr>
                <w:rFonts w:ascii="仿宋" w:eastAsia="仿宋" w:hAnsi="仿宋" w:cs="仿宋_GB2312" w:hint="eastAsia"/>
                <w:sz w:val="24"/>
                <w:szCs w:val="24"/>
              </w:rPr>
              <w:t>在创新实践活动中</w:t>
            </w:r>
            <w:r w:rsidRPr="0080121D">
              <w:rPr>
                <w:rFonts w:ascii="仿宋" w:eastAsia="仿宋" w:hAnsi="仿宋" w:cs="仿宋_GB2312" w:hint="eastAsia"/>
                <w:b/>
                <w:bCs/>
                <w:sz w:val="24"/>
                <w:szCs w:val="24"/>
              </w:rPr>
              <w:t>注重创新思维能力的培养和多学科知识的融合，为培养复合型人才提供训练的契机。</w:t>
            </w:r>
          </w:p>
          <w:p w14:paraId="42F23FF0" w14:textId="77777777" w:rsidR="00F67AA5" w:rsidRPr="0080121D" w:rsidRDefault="00F67AA5" w:rsidP="00F67AA5">
            <w:pPr>
              <w:spacing w:line="340" w:lineRule="atLeast"/>
              <w:rPr>
                <w:rFonts w:ascii="仿宋" w:eastAsia="仿宋" w:hAnsi="仿宋" w:cs="仿宋_GB2312"/>
                <w:sz w:val="24"/>
                <w:szCs w:val="24"/>
              </w:rPr>
            </w:pPr>
            <w:r>
              <w:rPr>
                <w:rFonts w:ascii="仿宋_GB2312" w:eastAsia="仿宋_GB2312" w:hAnsi="仿宋"/>
                <w:b/>
                <w:sz w:val="24"/>
                <w:szCs w:val="24"/>
              </w:rPr>
              <w:t>4</w:t>
            </w:r>
            <w:r w:rsidRPr="0082616C">
              <w:rPr>
                <w:rFonts w:ascii="仿宋_GB2312" w:eastAsia="仿宋_GB2312" w:hAnsi="仿宋"/>
                <w:b/>
                <w:sz w:val="24"/>
                <w:szCs w:val="24"/>
              </w:rPr>
              <w:t>.</w:t>
            </w:r>
            <w:r w:rsidRPr="00E90CC2">
              <w:rPr>
                <w:rFonts w:ascii="仿宋" w:eastAsia="仿宋" w:hAnsi="仿宋" w:cs="仿宋_GB2312" w:hint="eastAsia"/>
                <w:b/>
                <w:bCs/>
                <w:sz w:val="24"/>
                <w:szCs w:val="24"/>
              </w:rPr>
              <w:t>建立一支具有不同专业背景的教师队伍</w:t>
            </w:r>
            <w:r w:rsidRPr="0080121D">
              <w:rPr>
                <w:rFonts w:ascii="仿宋" w:eastAsia="仿宋" w:hAnsi="仿宋" w:cs="仿宋_GB2312" w:hint="eastAsia"/>
                <w:sz w:val="24"/>
                <w:szCs w:val="24"/>
              </w:rPr>
              <w:t>；将</w:t>
            </w:r>
            <w:r w:rsidRPr="00E90CC2">
              <w:rPr>
                <w:rFonts w:ascii="仿宋" w:eastAsia="仿宋" w:hAnsi="仿宋" w:cs="仿宋_GB2312" w:hint="eastAsia"/>
                <w:b/>
                <w:bCs/>
                <w:sz w:val="24"/>
                <w:szCs w:val="24"/>
              </w:rPr>
              <w:t>新近的教师编入指导教师队伍</w:t>
            </w:r>
            <w:r w:rsidRPr="0080121D">
              <w:rPr>
                <w:rFonts w:ascii="仿宋" w:eastAsia="仿宋" w:hAnsi="仿宋" w:cs="仿宋_GB2312" w:hint="eastAsia"/>
                <w:sz w:val="24"/>
                <w:szCs w:val="24"/>
              </w:rPr>
              <w:t>，一方面让这些新进教师发挥自己的专业特长，积极引导学生进行课外活动，另一方面也能锻炼的新进教师的指导能力；企业工程师在生产一线面对了无数的问题，并成功的给出了可行的解决方案。而这些是创新的源泉，拟在课程建设中</w:t>
            </w:r>
            <w:r w:rsidRPr="00E90CC2">
              <w:rPr>
                <w:rFonts w:ascii="仿宋" w:eastAsia="仿宋" w:hAnsi="仿宋" w:cs="仿宋_GB2312" w:hint="eastAsia"/>
                <w:sz w:val="24"/>
                <w:szCs w:val="24"/>
              </w:rPr>
              <w:t>外聘</w:t>
            </w:r>
            <w:r w:rsidRPr="00E90CC2">
              <w:rPr>
                <w:rFonts w:ascii="仿宋" w:eastAsia="仿宋" w:hAnsi="仿宋" w:cs="仿宋_GB2312"/>
                <w:sz w:val="24"/>
                <w:szCs w:val="24"/>
              </w:rPr>
              <w:t>2</w:t>
            </w:r>
            <w:r w:rsidRPr="00E90CC2">
              <w:rPr>
                <w:rFonts w:ascii="仿宋" w:eastAsia="仿宋" w:hAnsi="仿宋" w:cs="仿宋_GB2312" w:hint="eastAsia"/>
                <w:sz w:val="24"/>
                <w:szCs w:val="24"/>
              </w:rPr>
              <w:t>名以上的企业工程技术人员参与指导学生</w:t>
            </w:r>
            <w:r w:rsidRPr="0080121D">
              <w:rPr>
                <w:rFonts w:ascii="仿宋" w:eastAsia="仿宋" w:hAnsi="仿宋" w:cs="仿宋_GB2312" w:hint="eastAsia"/>
                <w:sz w:val="24"/>
                <w:szCs w:val="24"/>
              </w:rPr>
              <w:t>。</w:t>
            </w:r>
          </w:p>
          <w:p w14:paraId="628BAD95" w14:textId="77777777" w:rsidR="00F67AA5" w:rsidRPr="0080121D" w:rsidRDefault="00F67AA5" w:rsidP="00F67AA5">
            <w:pPr>
              <w:spacing w:line="340" w:lineRule="atLeast"/>
              <w:rPr>
                <w:rFonts w:ascii="仿宋" w:eastAsia="仿宋" w:hAnsi="仿宋" w:cs="仿宋_GB2312"/>
                <w:sz w:val="24"/>
                <w:szCs w:val="24"/>
              </w:rPr>
            </w:pPr>
            <w:r>
              <w:rPr>
                <w:rFonts w:ascii="仿宋_GB2312" w:eastAsia="仿宋_GB2312" w:hAnsi="仿宋"/>
                <w:b/>
                <w:sz w:val="24"/>
                <w:szCs w:val="24"/>
              </w:rPr>
              <w:t>5</w:t>
            </w:r>
            <w:r w:rsidRPr="0082616C">
              <w:rPr>
                <w:rFonts w:ascii="仿宋_GB2312" w:eastAsia="仿宋_GB2312" w:hAnsi="仿宋"/>
                <w:b/>
                <w:sz w:val="24"/>
                <w:szCs w:val="24"/>
              </w:rPr>
              <w:t>.</w:t>
            </w:r>
            <w:r w:rsidRPr="0061474E">
              <w:rPr>
                <w:rFonts w:ascii="仿宋" w:eastAsia="仿宋" w:hAnsi="仿宋" w:cs="仿宋_GB2312" w:hint="eastAsia"/>
                <w:b/>
                <w:bCs/>
                <w:sz w:val="24"/>
                <w:szCs w:val="24"/>
              </w:rPr>
              <w:t>探索激励学生创新能力的机制</w:t>
            </w:r>
            <w:r w:rsidRPr="0080121D">
              <w:rPr>
                <w:rFonts w:ascii="仿宋" w:eastAsia="仿宋" w:hAnsi="仿宋" w:cs="仿宋_GB2312" w:hint="eastAsia"/>
                <w:sz w:val="24"/>
                <w:szCs w:val="24"/>
              </w:rPr>
              <w:t>。鼓励学生建立自己的项目团队，并提前让教师参与学生的创新活动过程，提前熟悉学生的知识能力，发现问题并解决问题；吸引学生参与教师的科研项目，培养学生的科研创新意识，使专业知识能学以致用。</w:t>
            </w:r>
          </w:p>
          <w:p w14:paraId="23C1F56C" w14:textId="6EB24B26" w:rsidR="006B5CFC" w:rsidRDefault="00F67AA5" w:rsidP="00F67AA5">
            <w:pPr>
              <w:pStyle w:val="ac"/>
              <w:spacing w:line="340" w:lineRule="atLeast"/>
              <w:ind w:firstLineChars="0" w:firstLine="0"/>
              <w:rPr>
                <w:kern w:val="0"/>
                <w:sz w:val="24"/>
                <w:szCs w:val="24"/>
              </w:rPr>
            </w:pPr>
            <w:r>
              <w:rPr>
                <w:rFonts w:ascii="仿宋_GB2312" w:eastAsia="仿宋_GB2312" w:hAnsi="仿宋"/>
                <w:b/>
                <w:sz w:val="24"/>
                <w:szCs w:val="24"/>
              </w:rPr>
              <w:t>6</w:t>
            </w:r>
            <w:r w:rsidRPr="0082616C">
              <w:rPr>
                <w:rFonts w:ascii="仿宋_GB2312" w:eastAsia="仿宋_GB2312" w:hAnsi="仿宋"/>
                <w:b/>
                <w:sz w:val="24"/>
                <w:szCs w:val="24"/>
              </w:rPr>
              <w:t>.</w:t>
            </w:r>
            <w:r w:rsidRPr="0080121D">
              <w:rPr>
                <w:rFonts w:ascii="仿宋" w:eastAsia="仿宋" w:hAnsi="仿宋" w:cs="仿宋_GB2312"/>
                <w:sz w:val="24"/>
                <w:szCs w:val="24"/>
              </w:rPr>
              <w:t>充分</w:t>
            </w:r>
            <w:r w:rsidRPr="0080121D">
              <w:rPr>
                <w:rFonts w:ascii="仿宋" w:eastAsia="仿宋" w:hAnsi="仿宋" w:cs="仿宋_GB2312" w:hint="eastAsia"/>
                <w:sz w:val="24"/>
                <w:szCs w:val="24"/>
              </w:rPr>
              <w:t>利用现有的在线教学平台与学生进行沟通交流，</w:t>
            </w:r>
            <w:r w:rsidRPr="000A3D67">
              <w:rPr>
                <w:rFonts w:ascii="仿宋" w:eastAsia="仿宋" w:hAnsi="仿宋" w:cs="仿宋_GB2312" w:hint="eastAsia"/>
                <w:b/>
                <w:bCs/>
                <w:sz w:val="24"/>
                <w:szCs w:val="24"/>
              </w:rPr>
              <w:t>即时解决学生遇到的问题，同时加强与学生的线下交流，特别是加强对学生在项目中的过程指导</w:t>
            </w:r>
            <w:r w:rsidRPr="0080121D">
              <w:rPr>
                <w:rFonts w:ascii="仿宋" w:eastAsia="仿宋" w:hAnsi="仿宋" w:cs="仿宋_GB2312" w:hint="eastAsia"/>
                <w:sz w:val="24"/>
                <w:szCs w:val="24"/>
              </w:rPr>
              <w:t>，在训练动手能力的同时也提升其创新能力。</w:t>
            </w:r>
          </w:p>
        </w:tc>
      </w:tr>
    </w:tbl>
    <w:p w14:paraId="51DD6670" w14:textId="77777777" w:rsidR="006B5CFC" w:rsidRDefault="002E59B2">
      <w:pPr>
        <w:pStyle w:val="ac"/>
        <w:spacing w:line="340" w:lineRule="atLeast"/>
        <w:ind w:firstLineChars="0" w:firstLine="0"/>
        <w:rPr>
          <w:rFonts w:ascii="黑体" w:eastAsia="黑体" w:hAnsi="黑体" w:cs="黑体"/>
          <w:sz w:val="28"/>
          <w:szCs w:val="28"/>
        </w:rPr>
      </w:pPr>
      <w:r>
        <w:rPr>
          <w:rFonts w:ascii="黑体" w:eastAsia="黑体" w:hAnsi="黑体" w:cs="黑体" w:hint="eastAsia"/>
          <w:sz w:val="28"/>
          <w:szCs w:val="28"/>
        </w:rPr>
        <w:t>七、附件材料清单</w:t>
      </w:r>
    </w:p>
    <w:tbl>
      <w:tblPr>
        <w:tblStyle w:val="ab"/>
        <w:tblW w:w="8522" w:type="dxa"/>
        <w:tblLayout w:type="fixed"/>
        <w:tblLook w:val="04A0" w:firstRow="1" w:lastRow="0" w:firstColumn="1" w:lastColumn="0" w:noHBand="0" w:noVBand="1"/>
      </w:tblPr>
      <w:tblGrid>
        <w:gridCol w:w="8522"/>
      </w:tblGrid>
      <w:tr w:rsidR="006B5CFC" w14:paraId="6558D12F" w14:textId="77777777">
        <w:trPr>
          <w:trHeight w:val="90"/>
        </w:trPr>
        <w:tc>
          <w:tcPr>
            <w:tcW w:w="8522" w:type="dxa"/>
          </w:tcPr>
          <w:p w14:paraId="35AFC2A9" w14:textId="77777777" w:rsidR="006B5CFC" w:rsidRDefault="002E59B2">
            <w:pPr>
              <w:pStyle w:val="ac"/>
              <w:numPr>
                <w:ilvl w:val="255"/>
                <w:numId w:val="0"/>
              </w:numPr>
              <w:spacing w:line="340" w:lineRule="atLeast"/>
              <w:ind w:leftChars="200" w:left="420"/>
              <w:rPr>
                <w:rFonts w:ascii="仿宋_GB2312" w:eastAsia="仿宋_GB2312" w:hAnsi="仿宋_GB2312" w:cs="仿宋_GB2312"/>
                <w:b/>
                <w:bCs/>
                <w:kern w:val="0"/>
                <w:sz w:val="24"/>
                <w:szCs w:val="24"/>
              </w:rPr>
            </w:pPr>
            <w:r>
              <w:rPr>
                <w:rFonts w:ascii="仿宋_GB2312" w:eastAsia="仿宋_GB2312" w:hAnsi="仿宋_GB2312" w:cs="仿宋_GB2312" w:hint="eastAsia"/>
                <w:b/>
                <w:bCs/>
                <w:kern w:val="0"/>
                <w:sz w:val="24"/>
                <w:szCs w:val="24"/>
              </w:rPr>
              <w:t>1.课程负责人和团队成员的10分钟“说课”视频</w:t>
            </w:r>
          </w:p>
          <w:p w14:paraId="32CB9D6B" w14:textId="77777777" w:rsidR="006B5CFC" w:rsidRDefault="002E59B2">
            <w:pPr>
              <w:pStyle w:val="ac"/>
              <w:spacing w:line="340" w:lineRule="atLeast"/>
              <w:ind w:firstLine="480"/>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含课程概述、教学设计思路、教学环境（课堂内外）、教学方法、创新特色、教学效果评价与比较等。技术要求：分辨率720P及以上，MP4格式，图像清晰稳定，声音清楚。视频中标注出镜人姓名、单位，课程负责人出镜时间不得少于</w:t>
            </w:r>
            <w:r>
              <w:rPr>
                <w:rFonts w:ascii="Times New Roman" w:eastAsia="仿宋_GB2312" w:hAnsi="Times New Roman" w:cs="Times New Roman"/>
                <w:kern w:val="0"/>
                <w:sz w:val="24"/>
                <w:szCs w:val="24"/>
              </w:rPr>
              <w:t>3</w:t>
            </w:r>
            <w:r>
              <w:rPr>
                <w:rFonts w:ascii="仿宋_GB2312" w:eastAsia="仿宋_GB2312" w:hAnsi="仿宋_GB2312" w:cs="仿宋_GB2312" w:hint="eastAsia"/>
                <w:kern w:val="0"/>
                <w:sz w:val="24"/>
                <w:szCs w:val="24"/>
              </w:rPr>
              <w:t>分钟。“说课”使用的语言及字幕为国家通用语言及文字。]</w:t>
            </w:r>
          </w:p>
          <w:p w14:paraId="4862EB69" w14:textId="77777777" w:rsidR="006B5CFC" w:rsidRDefault="002E59B2">
            <w:pPr>
              <w:pStyle w:val="ac"/>
              <w:numPr>
                <w:ilvl w:val="255"/>
                <w:numId w:val="0"/>
              </w:numPr>
              <w:adjustRightInd w:val="0"/>
              <w:snapToGrid w:val="0"/>
              <w:spacing w:line="340" w:lineRule="atLeast"/>
              <w:ind w:leftChars="200" w:left="420"/>
              <w:rPr>
                <w:rFonts w:ascii="仿宋_GB2312" w:eastAsia="仿宋_GB2312" w:hAnsi="仿宋_GB2312" w:cs="仿宋_GB2312"/>
                <w:b/>
                <w:bCs/>
                <w:kern w:val="0"/>
                <w:sz w:val="24"/>
                <w:szCs w:val="24"/>
              </w:rPr>
            </w:pPr>
            <w:r>
              <w:rPr>
                <w:rFonts w:ascii="仿宋_GB2312" w:eastAsia="仿宋_GB2312" w:hAnsi="仿宋_GB2312" w:cs="仿宋_GB2312" w:hint="eastAsia"/>
                <w:b/>
                <w:bCs/>
                <w:kern w:val="0"/>
                <w:sz w:val="24"/>
                <w:szCs w:val="24"/>
              </w:rPr>
              <w:t>2.教学设计样例说明</w:t>
            </w:r>
          </w:p>
          <w:p w14:paraId="15EDF74F" w14:textId="77777777" w:rsidR="006B5CFC" w:rsidRDefault="002E59B2">
            <w:pPr>
              <w:pStyle w:val="ac"/>
              <w:adjustRightInd w:val="0"/>
              <w:snapToGrid w:val="0"/>
              <w:spacing w:line="340" w:lineRule="atLeast"/>
              <w:ind w:firstLine="480"/>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lastRenderedPageBreak/>
              <w:t>（提供一节代表性课程的完整教学设计和教学实施流程说明，尽可能细致地反映出教师的思考和教学设计，在文档中应提供不少于</w:t>
            </w:r>
            <w:r>
              <w:rPr>
                <w:rFonts w:ascii="Times New Roman" w:eastAsia="仿宋_GB2312" w:hAnsi="Times New Roman" w:cs="Times New Roman" w:hint="eastAsia"/>
                <w:kern w:val="0"/>
                <w:sz w:val="24"/>
                <w:szCs w:val="24"/>
              </w:rPr>
              <w:t>5</w:t>
            </w:r>
            <w:r>
              <w:rPr>
                <w:rFonts w:ascii="仿宋_GB2312" w:eastAsia="仿宋_GB2312" w:hAnsi="仿宋_GB2312" w:cs="仿宋_GB2312" w:hint="eastAsia"/>
                <w:kern w:val="0"/>
                <w:sz w:val="24"/>
                <w:szCs w:val="24"/>
              </w:rPr>
              <w:t>张教学活动的图片。要求教学设计样例应具有较强的可读性，表述清晰流畅。课程负责人签字。）</w:t>
            </w:r>
          </w:p>
          <w:p w14:paraId="65355535" w14:textId="77777777" w:rsidR="006B5CFC" w:rsidRDefault="002E59B2">
            <w:pPr>
              <w:pStyle w:val="ac"/>
              <w:numPr>
                <w:ilvl w:val="255"/>
                <w:numId w:val="0"/>
              </w:numPr>
              <w:spacing w:line="340" w:lineRule="atLeast"/>
              <w:ind w:leftChars="200" w:left="420"/>
              <w:rPr>
                <w:rFonts w:ascii="仿宋_GB2312" w:eastAsia="仿宋_GB2312" w:hAnsi="仿宋_GB2312" w:cs="仿宋_GB2312"/>
                <w:b/>
                <w:bCs/>
                <w:kern w:val="0"/>
                <w:sz w:val="24"/>
                <w:szCs w:val="24"/>
              </w:rPr>
            </w:pPr>
            <w:r>
              <w:rPr>
                <w:rFonts w:ascii="仿宋_GB2312" w:eastAsia="仿宋_GB2312" w:hAnsi="仿宋_GB2312" w:cs="仿宋_GB2312" w:hint="eastAsia"/>
                <w:b/>
                <w:bCs/>
                <w:kern w:val="0"/>
                <w:sz w:val="24"/>
                <w:szCs w:val="24"/>
              </w:rPr>
              <w:t>3.最近一学期的教学日历</w:t>
            </w:r>
          </w:p>
          <w:p w14:paraId="4A12C558" w14:textId="77777777" w:rsidR="006B5CFC" w:rsidRDefault="002E59B2">
            <w:pPr>
              <w:pStyle w:val="ac"/>
              <w:spacing w:line="340" w:lineRule="atLeast"/>
              <w:ind w:firstLine="480"/>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（申报学校教务处盖章。）</w:t>
            </w:r>
          </w:p>
          <w:p w14:paraId="4D299ACF" w14:textId="77777777" w:rsidR="006B5CFC" w:rsidRDefault="002E59B2">
            <w:pPr>
              <w:pStyle w:val="ac"/>
              <w:numPr>
                <w:ilvl w:val="255"/>
                <w:numId w:val="0"/>
              </w:numPr>
              <w:spacing w:line="340" w:lineRule="atLeast"/>
              <w:ind w:leftChars="200" w:left="420"/>
              <w:rPr>
                <w:rFonts w:ascii="仿宋_GB2312" w:eastAsia="仿宋_GB2312" w:hAnsi="仿宋_GB2312" w:cs="仿宋_GB2312"/>
                <w:b/>
                <w:bCs/>
                <w:kern w:val="0"/>
                <w:sz w:val="24"/>
                <w:szCs w:val="24"/>
              </w:rPr>
            </w:pPr>
            <w:r>
              <w:rPr>
                <w:rFonts w:ascii="仿宋_GB2312" w:eastAsia="仿宋_GB2312" w:hAnsi="仿宋_GB2312" w:cs="仿宋_GB2312" w:hint="eastAsia"/>
                <w:b/>
                <w:bCs/>
                <w:kern w:val="0"/>
                <w:sz w:val="24"/>
                <w:szCs w:val="24"/>
              </w:rPr>
              <w:t>4.最近一学期的社会实践考核作业及学生代表性的实践报告</w:t>
            </w:r>
          </w:p>
          <w:p w14:paraId="5024C8DF" w14:textId="77777777" w:rsidR="006B5CFC" w:rsidRDefault="002E59B2">
            <w:pPr>
              <w:pStyle w:val="ac"/>
              <w:spacing w:line="340" w:lineRule="atLeast"/>
              <w:ind w:firstLine="480"/>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（申报学校教务处盖章。）</w:t>
            </w:r>
          </w:p>
          <w:p w14:paraId="2E3AEC67" w14:textId="77777777" w:rsidR="006B5CFC" w:rsidRDefault="002E59B2">
            <w:pPr>
              <w:pStyle w:val="ac"/>
              <w:numPr>
                <w:ilvl w:val="255"/>
                <w:numId w:val="0"/>
              </w:numPr>
              <w:spacing w:line="340" w:lineRule="atLeast"/>
              <w:ind w:leftChars="200" w:left="420"/>
              <w:rPr>
                <w:rFonts w:ascii="仿宋_GB2312" w:eastAsia="仿宋_GB2312" w:hAnsi="仿宋_GB2312" w:cs="仿宋_GB2312"/>
                <w:b/>
                <w:bCs/>
                <w:kern w:val="0"/>
                <w:sz w:val="24"/>
                <w:szCs w:val="24"/>
              </w:rPr>
            </w:pPr>
            <w:r>
              <w:rPr>
                <w:rFonts w:ascii="仿宋_GB2312" w:eastAsia="仿宋_GB2312" w:hAnsi="仿宋_GB2312" w:cs="仿宋_GB2312" w:hint="eastAsia"/>
                <w:b/>
                <w:bCs/>
                <w:kern w:val="0"/>
                <w:sz w:val="24"/>
                <w:szCs w:val="24"/>
              </w:rPr>
              <w:t>5.最近两学期的学生成绩分布统计</w:t>
            </w:r>
          </w:p>
          <w:p w14:paraId="258BF9A5" w14:textId="77777777" w:rsidR="006B5CFC" w:rsidRDefault="002E59B2">
            <w:pPr>
              <w:pStyle w:val="ac"/>
              <w:spacing w:line="340" w:lineRule="atLeast"/>
              <w:ind w:firstLine="480"/>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（申报学校教务处盖章。）</w:t>
            </w:r>
          </w:p>
          <w:p w14:paraId="05F4FAB3" w14:textId="77777777" w:rsidR="006B5CFC" w:rsidRDefault="002E59B2">
            <w:pPr>
              <w:numPr>
                <w:ilvl w:val="255"/>
                <w:numId w:val="0"/>
              </w:numPr>
              <w:adjustRightInd w:val="0"/>
              <w:snapToGrid w:val="0"/>
              <w:spacing w:line="340" w:lineRule="atLeast"/>
              <w:ind w:leftChars="200" w:left="420"/>
              <w:rPr>
                <w:rFonts w:ascii="仿宋_GB2312" w:eastAsia="仿宋_GB2312" w:hAnsi="仿宋_GB2312" w:cs="仿宋_GB2312"/>
                <w:b/>
                <w:bCs/>
                <w:kern w:val="0"/>
                <w:sz w:val="24"/>
                <w:szCs w:val="24"/>
              </w:rPr>
            </w:pPr>
            <w:r>
              <w:rPr>
                <w:rFonts w:ascii="仿宋_GB2312" w:eastAsia="仿宋_GB2312" w:hAnsi="仿宋_GB2312" w:cs="仿宋_GB2312" w:hint="eastAsia"/>
                <w:b/>
                <w:bCs/>
                <w:kern w:val="0"/>
                <w:sz w:val="24"/>
                <w:szCs w:val="24"/>
              </w:rPr>
              <w:t>6.最近一学期的课程教案</w:t>
            </w:r>
          </w:p>
          <w:p w14:paraId="22424AA5" w14:textId="77777777" w:rsidR="006B5CFC" w:rsidRDefault="002E59B2">
            <w:pPr>
              <w:pStyle w:val="ac"/>
              <w:spacing w:line="340" w:lineRule="atLeast"/>
              <w:ind w:firstLine="480"/>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（课程负责人签字。）</w:t>
            </w:r>
          </w:p>
          <w:p w14:paraId="64365675" w14:textId="77777777" w:rsidR="006B5CFC" w:rsidRDefault="002E59B2">
            <w:pPr>
              <w:pStyle w:val="ac"/>
              <w:numPr>
                <w:ilvl w:val="255"/>
                <w:numId w:val="0"/>
              </w:numPr>
              <w:spacing w:line="340" w:lineRule="atLeast"/>
              <w:ind w:leftChars="200" w:left="420"/>
              <w:rPr>
                <w:rFonts w:ascii="仿宋_GB2312" w:eastAsia="仿宋_GB2312" w:hAnsi="仿宋_GB2312" w:cs="仿宋_GB2312"/>
                <w:b/>
                <w:bCs/>
                <w:kern w:val="0"/>
                <w:sz w:val="24"/>
                <w:szCs w:val="24"/>
              </w:rPr>
            </w:pPr>
            <w:r>
              <w:rPr>
                <w:rFonts w:ascii="仿宋_GB2312" w:eastAsia="仿宋_GB2312" w:hAnsi="仿宋_GB2312" w:cs="仿宋_GB2312" w:hint="eastAsia"/>
                <w:b/>
                <w:bCs/>
                <w:kern w:val="0"/>
                <w:sz w:val="24"/>
                <w:szCs w:val="24"/>
              </w:rPr>
              <w:t>7.最近一学期学生评教结果统计</w:t>
            </w:r>
          </w:p>
          <w:p w14:paraId="139FC164" w14:textId="77777777" w:rsidR="006B5CFC" w:rsidRDefault="002E59B2">
            <w:pPr>
              <w:pStyle w:val="ac"/>
              <w:spacing w:line="340" w:lineRule="atLeast"/>
              <w:ind w:firstLine="480"/>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（申报学校教务处盖章。）</w:t>
            </w:r>
          </w:p>
          <w:p w14:paraId="72CAC89B" w14:textId="77777777" w:rsidR="006B5CFC" w:rsidRDefault="002E59B2">
            <w:pPr>
              <w:pStyle w:val="ac"/>
              <w:numPr>
                <w:ilvl w:val="255"/>
                <w:numId w:val="0"/>
              </w:numPr>
              <w:spacing w:line="340" w:lineRule="atLeast"/>
              <w:ind w:leftChars="200" w:left="420"/>
              <w:rPr>
                <w:rFonts w:ascii="仿宋_GB2312" w:eastAsia="仿宋_GB2312" w:hAnsi="仿宋_GB2312" w:cs="仿宋_GB2312"/>
                <w:kern w:val="0"/>
                <w:sz w:val="24"/>
                <w:szCs w:val="24"/>
              </w:rPr>
            </w:pPr>
            <w:r>
              <w:rPr>
                <w:rFonts w:ascii="仿宋_GB2312" w:eastAsia="仿宋_GB2312" w:hAnsi="仿宋_GB2312" w:cs="仿宋_GB2312" w:hint="eastAsia"/>
                <w:b/>
                <w:bCs/>
                <w:kern w:val="0"/>
                <w:sz w:val="24"/>
                <w:szCs w:val="24"/>
              </w:rPr>
              <w:t>8.最近一次学校对课堂教学评价</w:t>
            </w:r>
          </w:p>
          <w:p w14:paraId="687ED3BF" w14:textId="77777777" w:rsidR="006B5CFC" w:rsidRDefault="002E59B2">
            <w:pPr>
              <w:pStyle w:val="ac"/>
              <w:spacing w:line="340" w:lineRule="atLeast"/>
              <w:ind w:left="482" w:firstLineChars="0" w:firstLine="0"/>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（申报学校教务处盖章。）</w:t>
            </w:r>
          </w:p>
          <w:p w14:paraId="648E46E3" w14:textId="77777777" w:rsidR="006B5CFC" w:rsidRDefault="002E59B2">
            <w:pPr>
              <w:pStyle w:val="ac"/>
              <w:numPr>
                <w:ilvl w:val="255"/>
                <w:numId w:val="0"/>
              </w:numPr>
              <w:spacing w:line="340" w:lineRule="atLeast"/>
              <w:ind w:leftChars="200" w:left="420"/>
              <w:rPr>
                <w:rFonts w:ascii="仿宋_GB2312" w:eastAsia="仿宋_GB2312" w:hAnsi="仿宋_GB2312" w:cs="仿宋_GB2312"/>
                <w:b/>
                <w:bCs/>
                <w:kern w:val="0"/>
                <w:sz w:val="24"/>
                <w:szCs w:val="24"/>
              </w:rPr>
            </w:pPr>
            <w:r>
              <w:rPr>
                <w:rFonts w:ascii="仿宋_GB2312" w:eastAsia="仿宋_GB2312" w:hAnsi="仿宋_GB2312" w:cs="仿宋_GB2312" w:hint="eastAsia"/>
                <w:b/>
                <w:bCs/>
                <w:kern w:val="0"/>
                <w:sz w:val="24"/>
                <w:szCs w:val="24"/>
              </w:rPr>
              <w:t>9.教学（课堂或实践）实录视频</w:t>
            </w:r>
          </w:p>
          <w:p w14:paraId="41426003" w14:textId="77777777" w:rsidR="006B5CFC" w:rsidRDefault="002E59B2">
            <w:pPr>
              <w:pStyle w:val="ac"/>
              <w:spacing w:line="340" w:lineRule="atLeast"/>
              <w:ind w:left="29" w:firstLine="480"/>
              <w:rPr>
                <w:rFonts w:ascii="仿宋_GB2312" w:eastAsia="仿宋_GB2312" w:hAnsi="仿宋_GB2312" w:cs="仿宋_GB2312"/>
                <w:kern w:val="0"/>
                <w:sz w:val="24"/>
                <w:szCs w:val="24"/>
              </w:rPr>
            </w:pPr>
            <w:r>
              <w:rPr>
                <w:rFonts w:ascii="仿宋_GB2312" w:eastAsia="仿宋_GB2312" w:hAnsi="仿宋_GB2312" w:cs="仿宋_GB2312"/>
                <w:bCs/>
                <w:kern w:val="0"/>
                <w:sz w:val="24"/>
                <w:szCs w:val="24"/>
              </w:rPr>
              <w:t>提供</w:t>
            </w:r>
            <w:r>
              <w:rPr>
                <w:rFonts w:ascii="Times New Roman" w:eastAsia="仿宋_GB2312" w:hAnsi="Times New Roman" w:cs="Times New Roman"/>
                <w:kern w:val="0"/>
                <w:sz w:val="24"/>
                <w:szCs w:val="24"/>
              </w:rPr>
              <w:t>完整的一节课堂实录视频</w:t>
            </w:r>
            <w:r>
              <w:rPr>
                <w:rFonts w:ascii="仿宋_GB2312" w:eastAsia="仿宋_GB2312" w:hAnsi="仿宋_GB2312" w:cs="仿宋_GB2312" w:hint="eastAsia"/>
                <w:kern w:val="0"/>
                <w:sz w:val="24"/>
                <w:szCs w:val="24"/>
              </w:rPr>
              <w:t>（</w:t>
            </w:r>
            <w:r>
              <w:rPr>
                <w:rFonts w:ascii="仿宋_GB2312" w:eastAsia="仿宋_GB2312" w:hAnsi="仿宋_GB2312" w:cs="仿宋_GB2312"/>
                <w:bCs/>
                <w:kern w:val="0"/>
                <w:sz w:val="24"/>
                <w:szCs w:val="24"/>
              </w:rPr>
              <w:t>标注课程内容</w:t>
            </w:r>
            <w:r>
              <w:rPr>
                <w:rFonts w:ascii="仿宋_GB2312" w:eastAsia="仿宋_GB2312" w:hAnsi="仿宋_GB2312" w:cs="仿宋_GB2312" w:hint="eastAsia"/>
                <w:bCs/>
                <w:kern w:val="0"/>
                <w:sz w:val="24"/>
                <w:szCs w:val="24"/>
              </w:rPr>
              <w:t>、</w:t>
            </w:r>
            <w:r>
              <w:rPr>
                <w:rFonts w:ascii="仿宋_GB2312" w:eastAsia="仿宋_GB2312" w:hAnsi="仿宋_GB2312" w:cs="仿宋_GB2312"/>
                <w:bCs/>
                <w:kern w:val="0"/>
                <w:sz w:val="24"/>
                <w:szCs w:val="24"/>
              </w:rPr>
              <w:t>课程对象</w:t>
            </w:r>
            <w:r>
              <w:rPr>
                <w:rFonts w:ascii="仿宋_GB2312" w:eastAsia="仿宋_GB2312" w:hAnsi="仿宋_GB2312" w:cs="仿宋_GB2312" w:hint="eastAsia"/>
                <w:bCs/>
                <w:kern w:val="0"/>
                <w:sz w:val="24"/>
                <w:szCs w:val="24"/>
              </w:rPr>
              <w:t>、</w:t>
            </w:r>
            <w:r>
              <w:rPr>
                <w:rFonts w:ascii="仿宋_GB2312" w:eastAsia="仿宋_GB2312" w:hAnsi="仿宋_GB2312" w:cs="仿宋_GB2312"/>
                <w:bCs/>
                <w:kern w:val="0"/>
                <w:sz w:val="24"/>
                <w:szCs w:val="24"/>
              </w:rPr>
              <w:t>上课时间</w:t>
            </w:r>
            <w:r>
              <w:rPr>
                <w:rFonts w:ascii="仿宋_GB2312" w:eastAsia="仿宋_GB2312" w:hAnsi="仿宋_GB2312" w:cs="仿宋_GB2312" w:hint="eastAsia"/>
                <w:bCs/>
                <w:kern w:val="0"/>
                <w:sz w:val="24"/>
                <w:szCs w:val="24"/>
              </w:rPr>
              <w:t>以及</w:t>
            </w:r>
            <w:r>
              <w:rPr>
                <w:rFonts w:ascii="仿宋_GB2312" w:eastAsia="仿宋_GB2312" w:hAnsi="仿宋_GB2312" w:cs="仿宋_GB2312"/>
                <w:bCs/>
                <w:kern w:val="0"/>
                <w:sz w:val="24"/>
                <w:szCs w:val="24"/>
              </w:rPr>
              <w:t>上课地点</w:t>
            </w:r>
            <w:r>
              <w:rPr>
                <w:rFonts w:ascii="仿宋_GB2312" w:eastAsia="仿宋_GB2312" w:hAnsi="仿宋_GB2312" w:cs="仿宋_GB2312" w:hint="eastAsia"/>
                <w:bCs/>
                <w:kern w:val="0"/>
                <w:sz w:val="24"/>
                <w:szCs w:val="24"/>
              </w:rPr>
              <w:t>，</w:t>
            </w:r>
            <w:r>
              <w:rPr>
                <w:rFonts w:ascii="Times New Roman" w:eastAsia="仿宋_GB2312" w:hAnsi="Times New Roman" w:cs="Times New Roman"/>
                <w:kern w:val="0"/>
                <w:sz w:val="24"/>
                <w:szCs w:val="24"/>
              </w:rPr>
              <w:t>至少</w:t>
            </w:r>
            <w:r>
              <w:rPr>
                <w:rFonts w:ascii="Times New Roman" w:eastAsia="仿宋_GB2312" w:hAnsi="Times New Roman" w:cs="Times New Roman"/>
                <w:kern w:val="0"/>
                <w:sz w:val="24"/>
                <w:szCs w:val="24"/>
              </w:rPr>
              <w:t>40</w:t>
            </w:r>
            <w:r>
              <w:rPr>
                <w:rFonts w:ascii="Times New Roman" w:eastAsia="仿宋_GB2312" w:hAnsi="Times New Roman" w:cs="Times New Roman"/>
                <w:kern w:val="0"/>
                <w:sz w:val="24"/>
                <w:szCs w:val="24"/>
              </w:rPr>
              <w:t>分钟</w:t>
            </w:r>
            <w:r>
              <w:rPr>
                <w:rFonts w:ascii="Times New Roman" w:eastAsia="仿宋_GB2312" w:hAnsi="Times New Roman" w:cs="Times New Roman" w:hint="eastAsia"/>
                <w:kern w:val="0"/>
                <w:sz w:val="24"/>
                <w:szCs w:val="24"/>
              </w:rPr>
              <w:t>。</w:t>
            </w:r>
            <w:r>
              <w:rPr>
                <w:rFonts w:ascii="Times New Roman" w:eastAsia="仿宋_GB2312" w:hAnsi="Times New Roman" w:cs="Times New Roman"/>
                <w:kern w:val="0"/>
                <w:sz w:val="24"/>
                <w:szCs w:val="24"/>
              </w:rPr>
              <w:t>技术要求：分辨率</w:t>
            </w:r>
            <w:r>
              <w:rPr>
                <w:rFonts w:ascii="Times New Roman" w:eastAsia="仿宋_GB2312" w:hAnsi="Times New Roman" w:cs="Times New Roman"/>
                <w:kern w:val="0"/>
                <w:sz w:val="24"/>
                <w:szCs w:val="24"/>
              </w:rPr>
              <w:t>720P</w:t>
            </w:r>
            <w:r>
              <w:rPr>
                <w:rFonts w:ascii="Times New Roman" w:eastAsia="仿宋_GB2312" w:hAnsi="Times New Roman" w:cs="Times New Roman"/>
                <w:kern w:val="0"/>
                <w:sz w:val="24"/>
                <w:szCs w:val="24"/>
              </w:rPr>
              <w:t>及以上，</w:t>
            </w:r>
            <w:r>
              <w:rPr>
                <w:rFonts w:ascii="Times New Roman" w:eastAsia="仿宋_GB2312" w:hAnsi="Times New Roman" w:cs="Times New Roman"/>
                <w:kern w:val="0"/>
                <w:sz w:val="24"/>
                <w:szCs w:val="24"/>
              </w:rPr>
              <w:t>MP4</w:t>
            </w:r>
            <w:r>
              <w:rPr>
                <w:rFonts w:ascii="Times New Roman" w:eastAsia="仿宋_GB2312" w:hAnsi="Times New Roman" w:cs="Times New Roman"/>
                <w:kern w:val="0"/>
                <w:sz w:val="24"/>
                <w:szCs w:val="24"/>
              </w:rPr>
              <w:t>格式，图像清晰稳定，声音清楚。教师必须出镜，视频中需标注教师姓名、单位；要有学生的镜头，并须告知学生可能出现在视频中，此视频会公开</w:t>
            </w:r>
            <w:r>
              <w:rPr>
                <w:rFonts w:ascii="仿宋_GB2312" w:eastAsia="仿宋_GB2312" w:hAnsi="仿宋_GB2312" w:cs="仿宋_GB2312" w:hint="eastAsia"/>
                <w:kern w:val="0"/>
                <w:sz w:val="24"/>
                <w:szCs w:val="24"/>
              </w:rPr>
              <w:t>。少数民族语言视频须配国家通用语言字幕。）</w:t>
            </w:r>
          </w:p>
          <w:p w14:paraId="2A6A1BFF" w14:textId="77777777" w:rsidR="006B5CFC" w:rsidRDefault="002E59B2">
            <w:pPr>
              <w:pStyle w:val="ac"/>
              <w:spacing w:line="340" w:lineRule="atLeast"/>
              <w:ind w:left="482" w:firstLineChars="0" w:firstLine="0"/>
              <w:rPr>
                <w:rFonts w:ascii="仿宋_GB2312" w:eastAsia="仿宋_GB2312" w:hAnsi="仿宋_GB2312" w:cs="仿宋_GB2312"/>
                <w:b/>
                <w:bCs/>
                <w:sz w:val="24"/>
                <w:szCs w:val="24"/>
              </w:rPr>
            </w:pPr>
            <w:r>
              <w:rPr>
                <w:rFonts w:ascii="仿宋_GB2312" w:eastAsia="仿宋_GB2312" w:hAnsi="仿宋_GB2312" w:cs="仿宋_GB2312" w:hint="eastAsia"/>
                <w:b/>
                <w:bCs/>
                <w:sz w:val="24"/>
                <w:szCs w:val="24"/>
              </w:rPr>
              <w:t>1</w:t>
            </w:r>
            <w:r>
              <w:rPr>
                <w:rFonts w:ascii="仿宋_GB2312" w:eastAsia="仿宋_GB2312" w:hAnsi="仿宋_GB2312" w:cs="仿宋_GB2312"/>
                <w:b/>
                <w:bCs/>
                <w:sz w:val="24"/>
                <w:szCs w:val="24"/>
              </w:rPr>
              <w:t>0.课程团队成员和课程内容政治审查意见</w:t>
            </w:r>
          </w:p>
          <w:p w14:paraId="43C0D55C" w14:textId="77777777" w:rsidR="006B5CFC" w:rsidRDefault="002E59B2">
            <w:pPr>
              <w:pStyle w:val="ac"/>
              <w:spacing w:line="340" w:lineRule="atLeast"/>
              <w:ind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（申报课程高校党委负责对本校课程团队成员以及申报课程的内容进行政审，出具政审意见并加盖党委印章；</w:t>
            </w:r>
            <w:r>
              <w:rPr>
                <w:rFonts w:ascii="仿宋_GB2312" w:eastAsia="仿宋_GB2312" w:hAnsi="仿宋" w:hint="eastAsia"/>
                <w:sz w:val="24"/>
                <w:szCs w:val="24"/>
              </w:rPr>
              <w:t>团队成员涉及多校时，各校党委分别对本校人员出具意见；</w:t>
            </w:r>
            <w:r>
              <w:rPr>
                <w:rFonts w:ascii="仿宋_GB2312" w:eastAsia="仿宋_GB2312" w:hAnsi="仿宋_GB2312" w:cs="仿宋_GB2312" w:hint="eastAsia"/>
                <w:sz w:val="24"/>
                <w:szCs w:val="24"/>
              </w:rPr>
              <w:t>非高校成员由其所在单位党组织出具意见。团队成员政审意见内容包括政治表现、是否存在违法违纪记录、师德师风、学术不端、五年内是否出现过重大教学事故等问题；课程内容审查包括价值取向是否正确，对于我国政治制度以及</w:t>
            </w:r>
            <w:r>
              <w:rPr>
                <w:rFonts w:ascii="仿宋_GB2312" w:eastAsia="仿宋_GB2312" w:hint="eastAsia"/>
                <w:sz w:val="24"/>
                <w:szCs w:val="24"/>
              </w:rPr>
              <w:t>党的理论、路线、方针、政策等理解和表述是否准确无误，对于国家主权、领土表述及标注是否准确，等等。</w:t>
            </w:r>
            <w:r>
              <w:rPr>
                <w:rFonts w:ascii="仿宋_GB2312" w:eastAsia="仿宋_GB2312" w:hAnsi="仿宋_GB2312" w:cs="仿宋_GB2312" w:hint="eastAsia"/>
                <w:sz w:val="24"/>
                <w:szCs w:val="24"/>
              </w:rPr>
              <w:t>）</w:t>
            </w:r>
          </w:p>
          <w:p w14:paraId="57C60E73" w14:textId="77777777" w:rsidR="006B5CFC" w:rsidRDefault="002E59B2">
            <w:pPr>
              <w:adjustRightInd w:val="0"/>
              <w:snapToGrid w:val="0"/>
              <w:ind w:left="480"/>
              <w:rPr>
                <w:rFonts w:ascii="仿宋_GB2312" w:eastAsia="仿宋_GB2312" w:hAnsi="仿宋"/>
                <w:b/>
                <w:sz w:val="24"/>
                <w:szCs w:val="24"/>
              </w:rPr>
            </w:pPr>
            <w:r>
              <w:rPr>
                <w:rFonts w:ascii="仿宋_GB2312" w:eastAsia="仿宋_GB2312" w:hAnsi="黑体"/>
                <w:b/>
                <w:sz w:val="24"/>
                <w:szCs w:val="24"/>
              </w:rPr>
              <w:t>11</w:t>
            </w:r>
            <w:r>
              <w:rPr>
                <w:rFonts w:ascii="仿宋_GB2312" w:eastAsia="仿宋_GB2312" w:hAnsi="黑体" w:hint="eastAsia"/>
                <w:b/>
                <w:sz w:val="24"/>
                <w:szCs w:val="24"/>
              </w:rPr>
              <w:t>.课程内容学术性评价意见</w:t>
            </w:r>
          </w:p>
          <w:p w14:paraId="64253E6C" w14:textId="77777777" w:rsidR="006B5CFC" w:rsidRDefault="002E59B2">
            <w:pPr>
              <w:pStyle w:val="ac"/>
              <w:spacing w:line="340" w:lineRule="atLeast"/>
              <w:ind w:firstLine="480"/>
              <w:rPr>
                <w:rFonts w:ascii="仿宋_GB2312" w:eastAsia="仿宋_GB2312" w:hAnsi="仿宋_GB2312" w:cs="仿宋_GB2312"/>
                <w:b/>
                <w:bCs/>
                <w:kern w:val="0"/>
                <w:sz w:val="24"/>
                <w:szCs w:val="24"/>
              </w:rPr>
            </w:pPr>
            <w:r>
              <w:rPr>
                <w:rFonts w:ascii="仿宋_GB2312" w:eastAsia="仿宋_GB2312" w:hAnsi="仿宋" w:hint="eastAsia"/>
                <w:sz w:val="24"/>
                <w:szCs w:val="24"/>
              </w:rPr>
              <w:t>[由学校学术性组织（校教指委或学术委员会等），或相关部门组织的相应学科专业领域专家（不少于3名）组成的学术审查小组，经一定程序评价后出具。须由学术性组织盖章或学术审查小组全部专家签字。无统一格式要求。]</w:t>
            </w:r>
          </w:p>
          <w:p w14:paraId="03D89D9D" w14:textId="77777777" w:rsidR="006B5CFC" w:rsidRDefault="002E59B2">
            <w:pPr>
              <w:spacing w:line="340" w:lineRule="atLeast"/>
              <w:ind w:left="482"/>
              <w:rPr>
                <w:rFonts w:ascii="仿宋_GB2312" w:eastAsia="仿宋_GB2312" w:hAnsi="仿宋_GB2312" w:cs="仿宋_GB2312"/>
                <w:b/>
                <w:bCs/>
                <w:kern w:val="0"/>
                <w:sz w:val="24"/>
                <w:szCs w:val="24"/>
              </w:rPr>
            </w:pPr>
            <w:r>
              <w:rPr>
                <w:rFonts w:ascii="仿宋_GB2312" w:eastAsia="仿宋_GB2312" w:hAnsi="仿宋_GB2312" w:cs="仿宋_GB2312" w:hint="eastAsia"/>
                <w:b/>
                <w:bCs/>
                <w:kern w:val="0"/>
                <w:sz w:val="24"/>
                <w:szCs w:val="24"/>
              </w:rPr>
              <w:t>1</w:t>
            </w:r>
            <w:r>
              <w:rPr>
                <w:rFonts w:ascii="仿宋_GB2312" w:eastAsia="仿宋_GB2312" w:hAnsi="仿宋_GB2312" w:cs="仿宋_GB2312"/>
                <w:b/>
                <w:bCs/>
                <w:kern w:val="0"/>
                <w:sz w:val="24"/>
                <w:szCs w:val="24"/>
              </w:rPr>
              <w:t>2.</w:t>
            </w:r>
            <w:r>
              <w:rPr>
                <w:rFonts w:ascii="仿宋_GB2312" w:eastAsia="仿宋_GB2312" w:hAnsi="仿宋_GB2312" w:cs="仿宋_GB2312" w:hint="eastAsia"/>
                <w:b/>
                <w:bCs/>
                <w:kern w:val="0"/>
                <w:sz w:val="24"/>
                <w:szCs w:val="24"/>
              </w:rPr>
              <w:t>社会实践所在地相关机构的评价</w:t>
            </w:r>
          </w:p>
          <w:p w14:paraId="2823447D" w14:textId="77777777" w:rsidR="006B5CFC" w:rsidRDefault="002E59B2">
            <w:pPr>
              <w:pStyle w:val="ac"/>
              <w:numPr>
                <w:ilvl w:val="255"/>
                <w:numId w:val="0"/>
              </w:numPr>
              <w:spacing w:line="340" w:lineRule="atLeast"/>
              <w:ind w:leftChars="200" w:left="420"/>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（实践基地相关机构出具并盖章。）</w:t>
            </w:r>
          </w:p>
          <w:p w14:paraId="6C072894" w14:textId="77777777" w:rsidR="006B5CFC" w:rsidRDefault="002E59B2">
            <w:pPr>
              <w:spacing w:line="340" w:lineRule="atLeast"/>
              <w:ind w:left="482"/>
              <w:rPr>
                <w:rFonts w:ascii="仿宋_GB2312" w:eastAsia="仿宋_GB2312" w:hAnsi="仿宋_GB2312" w:cs="仿宋_GB2312"/>
                <w:b/>
                <w:bCs/>
                <w:kern w:val="0"/>
                <w:sz w:val="24"/>
                <w:szCs w:val="24"/>
              </w:rPr>
            </w:pPr>
            <w:r>
              <w:rPr>
                <w:rFonts w:ascii="仿宋_GB2312" w:eastAsia="仿宋_GB2312" w:hAnsi="仿宋_GB2312" w:cs="仿宋_GB2312" w:hint="eastAsia"/>
                <w:b/>
                <w:bCs/>
                <w:kern w:val="0"/>
                <w:sz w:val="24"/>
                <w:szCs w:val="24"/>
              </w:rPr>
              <w:t>1</w:t>
            </w:r>
            <w:r>
              <w:rPr>
                <w:rFonts w:ascii="仿宋_GB2312" w:eastAsia="仿宋_GB2312" w:hAnsi="仿宋_GB2312" w:cs="仿宋_GB2312"/>
                <w:b/>
                <w:bCs/>
                <w:kern w:val="0"/>
                <w:sz w:val="24"/>
                <w:szCs w:val="24"/>
              </w:rPr>
              <w:t>3.</w:t>
            </w:r>
            <w:r>
              <w:rPr>
                <w:rFonts w:ascii="仿宋_GB2312" w:eastAsia="仿宋_GB2312" w:hAnsi="仿宋_GB2312" w:cs="仿宋_GB2312" w:hint="eastAsia"/>
                <w:b/>
                <w:bCs/>
                <w:kern w:val="0"/>
                <w:sz w:val="24"/>
                <w:szCs w:val="24"/>
              </w:rPr>
              <w:t>其他材料，不超过</w:t>
            </w:r>
            <w:r>
              <w:rPr>
                <w:rFonts w:ascii="Times New Roman" w:eastAsia="仿宋_GB2312" w:hAnsi="Times New Roman" w:cs="Times New Roman"/>
                <w:b/>
                <w:bCs/>
                <w:kern w:val="0"/>
                <w:sz w:val="24"/>
                <w:szCs w:val="24"/>
              </w:rPr>
              <w:t>2</w:t>
            </w:r>
            <w:r>
              <w:rPr>
                <w:rFonts w:ascii="仿宋_GB2312" w:eastAsia="仿宋_GB2312" w:hAnsi="仿宋_GB2312" w:cs="仿宋_GB2312" w:hint="eastAsia"/>
                <w:b/>
                <w:bCs/>
                <w:kern w:val="0"/>
                <w:sz w:val="24"/>
                <w:szCs w:val="24"/>
              </w:rPr>
              <w:t>份（选择性提供）</w:t>
            </w:r>
          </w:p>
          <w:p w14:paraId="69ACA64E" w14:textId="77777777" w:rsidR="006B5CFC" w:rsidRDefault="002E59B2">
            <w:pPr>
              <w:spacing w:line="340" w:lineRule="atLeast"/>
              <w:ind w:firstLineChars="200" w:firstLine="482"/>
              <w:rPr>
                <w:rFonts w:ascii="仿宋_GB2312" w:eastAsia="仿宋_GB2312" w:hAnsi="仿宋_GB2312" w:cs="仿宋_GB2312"/>
                <w:b/>
                <w:bCs/>
                <w:kern w:val="0"/>
                <w:sz w:val="24"/>
                <w:szCs w:val="24"/>
              </w:rPr>
            </w:pPr>
            <w:r>
              <w:rPr>
                <w:rFonts w:ascii="仿宋_GB2312" w:eastAsia="仿宋_GB2312" w:hAnsi="仿宋_GB2312" w:cs="仿宋_GB2312" w:hint="eastAsia"/>
                <w:b/>
                <w:bCs/>
                <w:kern w:val="0"/>
                <w:sz w:val="24"/>
                <w:szCs w:val="24"/>
              </w:rPr>
              <w:t>以上材料均可能在网上公开，请严格审查，确保不违反有关法律及保密规定。</w:t>
            </w:r>
          </w:p>
          <w:p w14:paraId="1F74F7F2" w14:textId="77777777" w:rsidR="006B5CFC" w:rsidRDefault="006B5CFC" w:rsidP="00133353">
            <w:pPr>
              <w:spacing w:line="340" w:lineRule="atLeast"/>
              <w:ind w:firstLineChars="200" w:firstLine="459"/>
              <w:rPr>
                <w:rFonts w:ascii="仿宋_GB2312" w:eastAsia="仿宋_GB2312" w:hAnsi="仿宋_GB2312" w:cs="仿宋_GB2312"/>
                <w:b/>
                <w:bCs/>
                <w:w w:val="95"/>
                <w:kern w:val="0"/>
                <w:sz w:val="24"/>
                <w:szCs w:val="24"/>
              </w:rPr>
            </w:pPr>
          </w:p>
        </w:tc>
      </w:tr>
    </w:tbl>
    <w:p w14:paraId="1B5DE2D9" w14:textId="77777777" w:rsidR="006B5CFC" w:rsidRDefault="006B5CFC"/>
    <w:p w14:paraId="7BD47273" w14:textId="77777777" w:rsidR="006B5CFC" w:rsidRDefault="006B5CFC"/>
    <w:sectPr w:rsidR="006B5CFC" w:rsidSect="006B5CFC">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A28FC2" w14:textId="77777777" w:rsidR="009A372C" w:rsidRDefault="009A372C" w:rsidP="00133353">
      <w:pPr>
        <w:ind w:firstLine="480"/>
      </w:pPr>
      <w:r>
        <w:separator/>
      </w:r>
    </w:p>
  </w:endnote>
  <w:endnote w:type="continuationSeparator" w:id="0">
    <w:p w14:paraId="72D13A50" w14:textId="77777777" w:rsidR="009A372C" w:rsidRDefault="009A372C" w:rsidP="00133353">
      <w:pPr>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微软雅黑"/>
    <w:charset w:val="86"/>
    <w:family w:val="script"/>
    <w:pitch w:val="fixed"/>
    <w:sig w:usb0="00000001" w:usb1="080E0000" w:usb2="00000010" w:usb3="00000000" w:csb0="00040000" w:csb1="00000000"/>
  </w:font>
  <w:font w:name="方正小标宋_GBK">
    <w:altName w:val="Arial Unicode MS"/>
    <w:charset w:val="86"/>
    <w:family w:val="script"/>
    <w:pitch w:val="fixed"/>
    <w:sig w:usb0="00000000" w:usb1="080E0000" w:usb2="00000010" w:usb3="00000000" w:csb0="00040000" w:csb1="00000000"/>
  </w:font>
  <w:font w:name="仿宋_GB2312">
    <w:altName w:val="仿宋"/>
    <w:charset w:val="86"/>
    <w:family w:val="roman"/>
    <w:pitch w:val="default"/>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AdobeSongStd-Light">
    <w:altName w:val="微软雅黑"/>
    <w:panose1 w:val="00000000000000000000"/>
    <w:charset w:val="86"/>
    <w:family w:val="auto"/>
    <w:notTrueType/>
    <w:pitch w:val="default"/>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979484" w14:textId="77777777" w:rsidR="009A372C" w:rsidRDefault="009A372C" w:rsidP="00133353">
      <w:pPr>
        <w:ind w:firstLine="480"/>
      </w:pPr>
      <w:r>
        <w:separator/>
      </w:r>
    </w:p>
  </w:footnote>
  <w:footnote w:type="continuationSeparator" w:id="0">
    <w:p w14:paraId="0E276EF0" w14:textId="77777777" w:rsidR="009A372C" w:rsidRDefault="009A372C" w:rsidP="00133353">
      <w:pPr>
        <w:ind w:firstLine="48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DB332FC"/>
    <w:multiLevelType w:val="multilevel"/>
    <w:tmpl w:val="3DB332FC"/>
    <w:lvl w:ilvl="0">
      <w:start w:val="1"/>
      <w:numFmt w:val="decimal"/>
      <w:lvlText w:val="%1."/>
      <w:lvlJc w:val="left"/>
      <w:pPr>
        <w:ind w:left="360" w:hanging="360"/>
      </w:pPr>
      <w:rPr>
        <w:rFonts w:hint="default"/>
      </w:rPr>
    </w:lvl>
    <w:lvl w:ilvl="1">
      <w:start w:val="1"/>
      <w:numFmt w:val="japaneseCounting"/>
      <w:lvlText w:val="%2、"/>
      <w:lvlJc w:val="left"/>
      <w:pPr>
        <w:ind w:left="900" w:hanging="480"/>
      </w:pPr>
      <w:rPr>
        <w:rFonts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314882"/>
    <w:rsid w:val="00120DA0"/>
    <w:rsid w:val="00133353"/>
    <w:rsid w:val="001455E1"/>
    <w:rsid w:val="001862CF"/>
    <w:rsid w:val="001E068A"/>
    <w:rsid w:val="002455C1"/>
    <w:rsid w:val="002540EE"/>
    <w:rsid w:val="00282122"/>
    <w:rsid w:val="00285F5E"/>
    <w:rsid w:val="002A6DF9"/>
    <w:rsid w:val="002D0359"/>
    <w:rsid w:val="002E3846"/>
    <w:rsid w:val="002E59B2"/>
    <w:rsid w:val="00314882"/>
    <w:rsid w:val="003217D3"/>
    <w:rsid w:val="00345D37"/>
    <w:rsid w:val="00364E4D"/>
    <w:rsid w:val="0039477D"/>
    <w:rsid w:val="003B66B4"/>
    <w:rsid w:val="004A40D3"/>
    <w:rsid w:val="004D0722"/>
    <w:rsid w:val="00504502"/>
    <w:rsid w:val="00506459"/>
    <w:rsid w:val="005A0FB5"/>
    <w:rsid w:val="005E598F"/>
    <w:rsid w:val="0063591E"/>
    <w:rsid w:val="00687AE0"/>
    <w:rsid w:val="0069008C"/>
    <w:rsid w:val="006B5CFC"/>
    <w:rsid w:val="006B6AF5"/>
    <w:rsid w:val="00732251"/>
    <w:rsid w:val="007E3686"/>
    <w:rsid w:val="007F7A9C"/>
    <w:rsid w:val="0085575B"/>
    <w:rsid w:val="008B2AEB"/>
    <w:rsid w:val="00921EE6"/>
    <w:rsid w:val="00924450"/>
    <w:rsid w:val="0093740B"/>
    <w:rsid w:val="00962EE9"/>
    <w:rsid w:val="00980FC2"/>
    <w:rsid w:val="009933D0"/>
    <w:rsid w:val="009A372C"/>
    <w:rsid w:val="009C67B2"/>
    <w:rsid w:val="00A35AFD"/>
    <w:rsid w:val="00A63624"/>
    <w:rsid w:val="00A70052"/>
    <w:rsid w:val="00AC44CD"/>
    <w:rsid w:val="00AF3355"/>
    <w:rsid w:val="00B558C1"/>
    <w:rsid w:val="00B96C8E"/>
    <w:rsid w:val="00BB0EFA"/>
    <w:rsid w:val="00C07851"/>
    <w:rsid w:val="00C45B55"/>
    <w:rsid w:val="00C83A35"/>
    <w:rsid w:val="00C94F00"/>
    <w:rsid w:val="00CA0C1C"/>
    <w:rsid w:val="00CA52EE"/>
    <w:rsid w:val="00D24584"/>
    <w:rsid w:val="00D348E7"/>
    <w:rsid w:val="00DA7031"/>
    <w:rsid w:val="00DE7769"/>
    <w:rsid w:val="00E02784"/>
    <w:rsid w:val="00E72806"/>
    <w:rsid w:val="00EC0782"/>
    <w:rsid w:val="00EC0CAB"/>
    <w:rsid w:val="00EE4E34"/>
    <w:rsid w:val="00F21729"/>
    <w:rsid w:val="00F33C4A"/>
    <w:rsid w:val="00F56F2D"/>
    <w:rsid w:val="00F60778"/>
    <w:rsid w:val="00F67AA5"/>
    <w:rsid w:val="00F76CF8"/>
    <w:rsid w:val="00FA0899"/>
    <w:rsid w:val="00FD09A1"/>
    <w:rsid w:val="00FE4849"/>
    <w:rsid w:val="10C94215"/>
    <w:rsid w:val="14BF0E79"/>
    <w:rsid w:val="15CA62EE"/>
    <w:rsid w:val="16127A87"/>
    <w:rsid w:val="17510115"/>
    <w:rsid w:val="1CA03BAA"/>
    <w:rsid w:val="1E0E6C45"/>
    <w:rsid w:val="2A075663"/>
    <w:rsid w:val="2C0B77EF"/>
    <w:rsid w:val="31BD2FC0"/>
    <w:rsid w:val="4A242EE8"/>
    <w:rsid w:val="555C73CD"/>
    <w:rsid w:val="5BC81856"/>
    <w:rsid w:val="60E811EB"/>
    <w:rsid w:val="636B4880"/>
    <w:rsid w:val="6446715E"/>
    <w:rsid w:val="6B0F7633"/>
    <w:rsid w:val="75DE3E59"/>
    <w:rsid w:val="7CFE423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37F76D"/>
  <w15:docId w15:val="{4F7FD40B-BDA4-435A-87F8-BA9DE7F1B9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semiHidden="1" w:uiPriority="59" w:unhideWhenUsed="1"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B5CFC"/>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qFormat/>
    <w:rsid w:val="006B5CFC"/>
    <w:pPr>
      <w:jc w:val="left"/>
    </w:pPr>
    <w:rPr>
      <w:rFonts w:ascii="Times New Roman" w:eastAsia="宋体" w:hAnsi="Times New Roman" w:cs="Times New Roman"/>
      <w:szCs w:val="24"/>
    </w:rPr>
  </w:style>
  <w:style w:type="paragraph" w:styleId="a5">
    <w:name w:val="Balloon Text"/>
    <w:basedOn w:val="a"/>
    <w:link w:val="a6"/>
    <w:uiPriority w:val="99"/>
    <w:semiHidden/>
    <w:unhideWhenUsed/>
    <w:qFormat/>
    <w:rsid w:val="006B5CFC"/>
    <w:rPr>
      <w:sz w:val="18"/>
      <w:szCs w:val="18"/>
    </w:rPr>
  </w:style>
  <w:style w:type="paragraph" w:styleId="a7">
    <w:name w:val="footer"/>
    <w:basedOn w:val="a"/>
    <w:link w:val="a8"/>
    <w:uiPriority w:val="99"/>
    <w:unhideWhenUsed/>
    <w:qFormat/>
    <w:rsid w:val="006B5CFC"/>
    <w:pPr>
      <w:tabs>
        <w:tab w:val="center" w:pos="4153"/>
        <w:tab w:val="right" w:pos="8306"/>
      </w:tabs>
      <w:snapToGrid w:val="0"/>
      <w:jc w:val="left"/>
    </w:pPr>
    <w:rPr>
      <w:sz w:val="18"/>
      <w:szCs w:val="18"/>
    </w:rPr>
  </w:style>
  <w:style w:type="paragraph" w:styleId="a9">
    <w:name w:val="header"/>
    <w:basedOn w:val="a"/>
    <w:link w:val="aa"/>
    <w:uiPriority w:val="99"/>
    <w:unhideWhenUsed/>
    <w:qFormat/>
    <w:rsid w:val="006B5CFC"/>
    <w:pPr>
      <w:pBdr>
        <w:bottom w:val="single" w:sz="6" w:space="1" w:color="auto"/>
      </w:pBdr>
      <w:tabs>
        <w:tab w:val="center" w:pos="4153"/>
        <w:tab w:val="right" w:pos="8306"/>
      </w:tabs>
      <w:snapToGrid w:val="0"/>
      <w:jc w:val="center"/>
    </w:pPr>
    <w:rPr>
      <w:sz w:val="18"/>
      <w:szCs w:val="18"/>
    </w:rPr>
  </w:style>
  <w:style w:type="table" w:styleId="ab">
    <w:name w:val="Table Grid"/>
    <w:basedOn w:val="a1"/>
    <w:uiPriority w:val="59"/>
    <w:qFormat/>
    <w:rsid w:val="006B5CF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List Paragraph"/>
    <w:basedOn w:val="a"/>
    <w:uiPriority w:val="34"/>
    <w:qFormat/>
    <w:rsid w:val="006B5CFC"/>
    <w:pPr>
      <w:ind w:firstLineChars="200" w:firstLine="420"/>
    </w:pPr>
  </w:style>
  <w:style w:type="character" w:customStyle="1" w:styleId="aa">
    <w:name w:val="页眉 字符"/>
    <w:basedOn w:val="a0"/>
    <w:link w:val="a9"/>
    <w:uiPriority w:val="99"/>
    <w:qFormat/>
    <w:rsid w:val="006B5CFC"/>
    <w:rPr>
      <w:sz w:val="18"/>
      <w:szCs w:val="18"/>
    </w:rPr>
  </w:style>
  <w:style w:type="character" w:customStyle="1" w:styleId="a8">
    <w:name w:val="页脚 字符"/>
    <w:basedOn w:val="a0"/>
    <w:link w:val="a7"/>
    <w:uiPriority w:val="99"/>
    <w:qFormat/>
    <w:rsid w:val="006B5CFC"/>
    <w:rPr>
      <w:sz w:val="18"/>
      <w:szCs w:val="18"/>
    </w:rPr>
  </w:style>
  <w:style w:type="character" w:customStyle="1" w:styleId="a4">
    <w:name w:val="批注文字 字符"/>
    <w:basedOn w:val="a0"/>
    <w:link w:val="a3"/>
    <w:uiPriority w:val="99"/>
    <w:qFormat/>
    <w:rsid w:val="006B5CFC"/>
    <w:rPr>
      <w:rFonts w:ascii="Times New Roman" w:eastAsia="宋体" w:hAnsi="Times New Roman" w:cs="Times New Roman"/>
      <w:szCs w:val="24"/>
    </w:rPr>
  </w:style>
  <w:style w:type="character" w:customStyle="1" w:styleId="a6">
    <w:name w:val="批注框文本 字符"/>
    <w:basedOn w:val="a0"/>
    <w:link w:val="a5"/>
    <w:uiPriority w:val="99"/>
    <w:semiHidden/>
    <w:qFormat/>
    <w:rsid w:val="006B5CFC"/>
    <w:rPr>
      <w:sz w:val="18"/>
      <w:szCs w:val="18"/>
    </w:rPr>
  </w:style>
  <w:style w:type="character" w:styleId="ad">
    <w:name w:val="annotation reference"/>
    <w:basedOn w:val="a0"/>
    <w:uiPriority w:val="99"/>
    <w:semiHidden/>
    <w:unhideWhenUsed/>
    <w:rsid w:val="00B558C1"/>
    <w:rPr>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9</Pages>
  <Words>1093</Words>
  <Characters>6236</Characters>
  <Application>Microsoft Office Word</Application>
  <DocSecurity>0</DocSecurity>
  <Lines>51</Lines>
  <Paragraphs>14</Paragraphs>
  <ScaleCrop>false</ScaleCrop>
  <Company>Microsoft</Company>
  <LinksUpToDate>false</LinksUpToDate>
  <CharactersWithSpaces>7315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hep</dc:creator>
  <cp:lastModifiedBy>WFY</cp:lastModifiedBy>
  <cp:revision>11</cp:revision>
  <dcterms:created xsi:type="dcterms:W3CDTF">2021-04-09T17:52:00Z</dcterms:created>
  <dcterms:modified xsi:type="dcterms:W3CDTF">2021-05-14T14:40:00Z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2052-11.1.0.10356</vt:lpwstr>
  </property>
  <property fmtid="{D5CDD505-2E9C-101B-9397-08002B2CF9AE}" pid="3" name="ICV">
    <vt:lpwstr>A17C03DD630243D8836178FD46FB3E6B</vt:lpwstr>
  </property>
</Properties>
</file>