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326E7" w14:textId="77777777" w:rsidR="00BA186A" w:rsidRDefault="00BA186A">
      <w:pPr>
        <w:spacing w:line="480" w:lineRule="auto"/>
        <w:ind w:right="28"/>
        <w:jc w:val="center"/>
        <w:rPr>
          <w:rFonts w:ascii="黑体" w:eastAsia="黑体" w:hAnsi="黑体" w:cs="Times New Roman"/>
          <w:kern w:val="0"/>
          <w:sz w:val="36"/>
          <w:szCs w:val="36"/>
        </w:rPr>
      </w:pPr>
    </w:p>
    <w:p w14:paraId="2A683FB0" w14:textId="77777777" w:rsidR="00BA186A" w:rsidRDefault="00BA186A">
      <w:pPr>
        <w:spacing w:line="480" w:lineRule="auto"/>
        <w:ind w:right="28"/>
        <w:jc w:val="center"/>
        <w:rPr>
          <w:rFonts w:ascii="黑体" w:eastAsia="黑体" w:hAnsi="黑体" w:cs="Times New Roman"/>
          <w:kern w:val="0"/>
          <w:sz w:val="36"/>
          <w:szCs w:val="36"/>
        </w:rPr>
      </w:pPr>
    </w:p>
    <w:p w14:paraId="7C601F9F" w14:textId="77777777" w:rsidR="00BA186A" w:rsidRDefault="00BA186A">
      <w:pPr>
        <w:spacing w:line="480" w:lineRule="auto"/>
        <w:ind w:right="28"/>
        <w:jc w:val="center"/>
        <w:rPr>
          <w:rFonts w:ascii="方正小标宋简体" w:eastAsia="方正小标宋简体" w:hAnsi="方正小标宋_GBK" w:cs="Times New Roman"/>
          <w:kern w:val="0"/>
          <w:sz w:val="36"/>
          <w:szCs w:val="36"/>
        </w:rPr>
      </w:pPr>
    </w:p>
    <w:p w14:paraId="0EAA0B0E" w14:textId="77777777" w:rsidR="00BA186A" w:rsidRDefault="00E40DBD">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第二批国家级一流本科课程申报书</w:t>
      </w:r>
    </w:p>
    <w:p w14:paraId="2C76C7F7" w14:textId="77777777" w:rsidR="00BA186A" w:rsidRDefault="00E40DB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14:paraId="63E22B31" w14:textId="77777777" w:rsidR="00BA186A" w:rsidRDefault="00BA186A">
      <w:pPr>
        <w:spacing w:line="520" w:lineRule="exact"/>
        <w:ind w:right="26"/>
        <w:jc w:val="center"/>
        <w:rPr>
          <w:rFonts w:ascii="黑体" w:eastAsia="黑体" w:hAnsi="黑体" w:cs="Times New Roman"/>
          <w:sz w:val="32"/>
          <w:szCs w:val="32"/>
        </w:rPr>
      </w:pPr>
    </w:p>
    <w:p w14:paraId="769FD62E" w14:textId="77777777" w:rsidR="00BA186A" w:rsidRDefault="00BA186A">
      <w:pPr>
        <w:spacing w:line="520" w:lineRule="exact"/>
        <w:ind w:right="26"/>
        <w:jc w:val="center"/>
        <w:rPr>
          <w:rFonts w:ascii="黑体" w:eastAsia="黑体" w:hAnsi="黑体" w:cs="Times New Roman"/>
          <w:sz w:val="32"/>
          <w:szCs w:val="32"/>
        </w:rPr>
      </w:pPr>
    </w:p>
    <w:p w14:paraId="6CE8ABAD" w14:textId="77777777" w:rsidR="00BA186A" w:rsidRDefault="00BA186A">
      <w:pPr>
        <w:spacing w:line="520" w:lineRule="exact"/>
        <w:ind w:right="26"/>
        <w:jc w:val="center"/>
        <w:rPr>
          <w:rFonts w:ascii="黑体" w:eastAsia="黑体" w:hAnsi="黑体" w:cs="Times New Roman"/>
          <w:sz w:val="32"/>
          <w:szCs w:val="32"/>
        </w:rPr>
      </w:pPr>
    </w:p>
    <w:p w14:paraId="350F0D8D" w14:textId="77777777" w:rsidR="00BA186A" w:rsidRDefault="00BA186A">
      <w:pPr>
        <w:spacing w:line="600" w:lineRule="exact"/>
        <w:ind w:right="28" w:firstLineChars="400" w:firstLine="1280"/>
        <w:rPr>
          <w:rFonts w:ascii="黑体" w:eastAsia="黑体" w:hAnsi="黑体" w:cs="Times New Roman"/>
          <w:sz w:val="32"/>
          <w:szCs w:val="32"/>
          <w:u w:val="single"/>
        </w:rPr>
      </w:pPr>
    </w:p>
    <w:p w14:paraId="1D879DE3" w14:textId="1EBFF5AF"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304FEA">
        <w:rPr>
          <w:rFonts w:ascii="黑体" w:eastAsia="黑体" w:hAnsi="黑体" w:hint="eastAsia"/>
          <w:sz w:val="32"/>
          <w:szCs w:val="36"/>
        </w:rPr>
        <w:t xml:space="preserve"> </w:t>
      </w:r>
      <w:r w:rsidR="00304FEA">
        <w:rPr>
          <w:rFonts w:ascii="黑体" w:eastAsia="黑体" w:hAnsi="黑体"/>
          <w:sz w:val="32"/>
          <w:szCs w:val="36"/>
        </w:rPr>
        <w:t xml:space="preserve">         </w:t>
      </w:r>
      <w:r w:rsidR="00304FEA">
        <w:rPr>
          <w:rFonts w:ascii="黑体" w:eastAsia="黑体" w:hAnsi="黑体" w:hint="eastAsia"/>
          <w:sz w:val="32"/>
          <w:szCs w:val="36"/>
        </w:rPr>
        <w:t>写作</w:t>
      </w:r>
    </w:p>
    <w:p w14:paraId="76C0C1C3" w14:textId="3FF18E7E"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304FEA">
        <w:rPr>
          <w:rFonts w:ascii="黑体" w:eastAsia="黑体" w:hAnsi="黑体" w:hint="eastAsia"/>
          <w:sz w:val="32"/>
          <w:szCs w:val="36"/>
        </w:rPr>
        <w:t xml:space="preserve"> </w:t>
      </w:r>
      <w:r w:rsidR="00304FEA">
        <w:rPr>
          <w:rFonts w:ascii="黑体" w:eastAsia="黑体" w:hAnsi="黑体"/>
          <w:sz w:val="32"/>
          <w:szCs w:val="36"/>
        </w:rPr>
        <w:t xml:space="preserve">      </w:t>
      </w:r>
      <w:r w:rsidR="0030012A">
        <w:rPr>
          <w:rFonts w:ascii="黑体" w:eastAsia="黑体" w:hAnsi="黑体"/>
          <w:sz w:val="32"/>
          <w:szCs w:val="36"/>
        </w:rPr>
        <w:t xml:space="preserve"> </w:t>
      </w:r>
      <w:r w:rsidR="00304FEA">
        <w:rPr>
          <w:rFonts w:ascii="黑体" w:eastAsia="黑体" w:hAnsi="黑体"/>
          <w:sz w:val="32"/>
          <w:szCs w:val="36"/>
        </w:rPr>
        <w:t>0501</w:t>
      </w:r>
    </w:p>
    <w:p w14:paraId="5BD64DCC" w14:textId="6CE200C3"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304FEA">
        <w:rPr>
          <w:rFonts w:ascii="黑体" w:eastAsia="黑体" w:hAnsi="黑体" w:hint="eastAsia"/>
          <w:sz w:val="32"/>
          <w:szCs w:val="36"/>
        </w:rPr>
        <w:t xml:space="preserve"> </w:t>
      </w:r>
      <w:r w:rsidR="00304FEA">
        <w:rPr>
          <w:rFonts w:ascii="黑体" w:eastAsia="黑体" w:hAnsi="黑体"/>
          <w:sz w:val="32"/>
          <w:szCs w:val="36"/>
        </w:rPr>
        <w:t xml:space="preserve">      </w:t>
      </w:r>
      <w:r w:rsidR="00304FEA">
        <w:rPr>
          <w:rFonts w:ascii="黑体" w:eastAsia="黑体" w:hAnsi="黑体" w:hint="eastAsia"/>
          <w:sz w:val="32"/>
          <w:szCs w:val="36"/>
        </w:rPr>
        <w:t>李晓华</w:t>
      </w:r>
    </w:p>
    <w:p w14:paraId="477383F8" w14:textId="2282AE8F"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304FEA">
        <w:rPr>
          <w:rFonts w:ascii="黑体" w:eastAsia="黑体" w:hAnsi="黑体" w:hint="eastAsia"/>
          <w:sz w:val="32"/>
          <w:szCs w:val="36"/>
        </w:rPr>
        <w:t xml:space="preserve"> </w:t>
      </w:r>
      <w:r w:rsidR="00304FEA">
        <w:rPr>
          <w:rFonts w:ascii="黑体" w:eastAsia="黑体" w:hAnsi="黑体"/>
          <w:sz w:val="32"/>
          <w:szCs w:val="36"/>
        </w:rPr>
        <w:t xml:space="preserve">      13996602559 </w:t>
      </w:r>
    </w:p>
    <w:p w14:paraId="359A9A69" w14:textId="71A1BC3C"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304FEA">
        <w:rPr>
          <w:rFonts w:ascii="黑体" w:eastAsia="黑体" w:hAnsi="黑体" w:hint="eastAsia"/>
          <w:sz w:val="32"/>
          <w:szCs w:val="36"/>
        </w:rPr>
        <w:t xml:space="preserve"> </w:t>
      </w:r>
      <w:r w:rsidR="00304FEA">
        <w:rPr>
          <w:rFonts w:ascii="黑体" w:eastAsia="黑体" w:hAnsi="黑体"/>
          <w:sz w:val="32"/>
          <w:szCs w:val="36"/>
        </w:rPr>
        <w:t xml:space="preserve">        </w:t>
      </w:r>
      <w:r w:rsidR="00304FEA">
        <w:rPr>
          <w:rFonts w:ascii="黑体" w:eastAsia="黑体" w:hAnsi="黑体" w:hint="eastAsia"/>
          <w:sz w:val="32"/>
          <w:szCs w:val="36"/>
        </w:rPr>
        <w:t>西华大学</w:t>
      </w:r>
    </w:p>
    <w:p w14:paraId="07227568" w14:textId="12F1EF72" w:rsidR="00BA186A" w:rsidRDefault="00E40DB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r w:rsidR="00304FEA">
        <w:rPr>
          <w:rFonts w:ascii="黑体" w:eastAsia="黑体" w:hAnsi="黑体" w:hint="eastAsia"/>
          <w:sz w:val="32"/>
          <w:szCs w:val="36"/>
        </w:rPr>
        <w:t xml:space="preserve"> </w:t>
      </w:r>
      <w:r w:rsidR="00304FEA">
        <w:rPr>
          <w:rFonts w:ascii="黑体" w:eastAsia="黑体" w:hAnsi="黑体"/>
          <w:sz w:val="32"/>
          <w:szCs w:val="36"/>
        </w:rPr>
        <w:t xml:space="preserve">       2021.5.18</w:t>
      </w:r>
    </w:p>
    <w:p w14:paraId="4FFEC04A" w14:textId="74F1E6EF" w:rsidR="00BA186A" w:rsidRDefault="00E40DBD">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r w:rsidR="00304FEA">
        <w:rPr>
          <w:rFonts w:ascii="黑体" w:eastAsia="黑体" w:hAnsi="黑体" w:hint="eastAsia"/>
          <w:sz w:val="32"/>
          <w:szCs w:val="36"/>
        </w:rPr>
        <w:t xml:space="preserve"> </w:t>
      </w:r>
      <w:r w:rsidR="00304FEA">
        <w:rPr>
          <w:rFonts w:ascii="黑体" w:eastAsia="黑体" w:hAnsi="黑体"/>
          <w:sz w:val="32"/>
          <w:szCs w:val="36"/>
        </w:rPr>
        <w:t xml:space="preserve">      </w:t>
      </w:r>
      <w:r w:rsidR="00C217E4">
        <w:rPr>
          <w:rFonts w:ascii="黑体" w:eastAsia="黑体" w:hAnsi="黑体" w:hint="eastAsia"/>
          <w:sz w:val="32"/>
          <w:szCs w:val="36"/>
        </w:rPr>
        <w:t>四川省教育厅</w:t>
      </w:r>
    </w:p>
    <w:p w14:paraId="7B23C8D8" w14:textId="77777777" w:rsidR="00BA186A" w:rsidRDefault="00BA186A">
      <w:pPr>
        <w:snapToGrid w:val="0"/>
        <w:spacing w:line="240" w:lineRule="atLeast"/>
        <w:ind w:firstLine="539"/>
        <w:jc w:val="center"/>
        <w:rPr>
          <w:rFonts w:ascii="黑体" w:eastAsia="黑体" w:hAnsi="黑体"/>
          <w:sz w:val="28"/>
        </w:rPr>
      </w:pPr>
    </w:p>
    <w:p w14:paraId="26DD113D" w14:textId="77777777" w:rsidR="00BA186A" w:rsidRDefault="00BA186A">
      <w:pPr>
        <w:snapToGrid w:val="0"/>
        <w:spacing w:line="240" w:lineRule="atLeast"/>
        <w:ind w:firstLine="539"/>
        <w:jc w:val="center"/>
        <w:rPr>
          <w:rFonts w:ascii="黑体" w:eastAsia="黑体" w:hAnsi="黑体"/>
          <w:sz w:val="28"/>
        </w:rPr>
      </w:pPr>
    </w:p>
    <w:p w14:paraId="09EB13ED" w14:textId="77777777" w:rsidR="00BA186A" w:rsidRDefault="00BA186A">
      <w:pPr>
        <w:snapToGrid w:val="0"/>
        <w:spacing w:line="240" w:lineRule="atLeast"/>
        <w:ind w:firstLine="539"/>
        <w:jc w:val="center"/>
        <w:rPr>
          <w:rFonts w:ascii="黑体" w:eastAsia="黑体" w:hAnsi="黑体"/>
          <w:sz w:val="28"/>
        </w:rPr>
      </w:pPr>
    </w:p>
    <w:p w14:paraId="1A681882" w14:textId="77777777" w:rsidR="00BA186A" w:rsidRDefault="00BA186A">
      <w:pPr>
        <w:snapToGrid w:val="0"/>
        <w:spacing w:line="240" w:lineRule="atLeast"/>
        <w:ind w:firstLine="539"/>
        <w:jc w:val="center"/>
        <w:rPr>
          <w:rFonts w:ascii="黑体" w:eastAsia="黑体" w:hAnsi="黑体"/>
          <w:sz w:val="28"/>
        </w:rPr>
      </w:pPr>
    </w:p>
    <w:p w14:paraId="2680E98D" w14:textId="77777777" w:rsidR="00BA186A" w:rsidRDefault="00BA186A">
      <w:pPr>
        <w:snapToGrid w:val="0"/>
        <w:spacing w:line="240" w:lineRule="atLeast"/>
        <w:ind w:firstLine="539"/>
        <w:jc w:val="center"/>
        <w:rPr>
          <w:rFonts w:ascii="黑体" w:eastAsia="黑体" w:hAnsi="黑体"/>
          <w:sz w:val="28"/>
        </w:rPr>
      </w:pPr>
    </w:p>
    <w:p w14:paraId="3A8C9426" w14:textId="77777777" w:rsidR="00BA186A" w:rsidRDefault="00BA186A">
      <w:pPr>
        <w:snapToGrid w:val="0"/>
        <w:spacing w:line="240" w:lineRule="atLeast"/>
        <w:ind w:firstLine="539"/>
        <w:jc w:val="center"/>
        <w:rPr>
          <w:rFonts w:ascii="黑体" w:eastAsia="黑体" w:hAnsi="黑体"/>
          <w:sz w:val="32"/>
          <w:szCs w:val="32"/>
        </w:rPr>
      </w:pPr>
    </w:p>
    <w:p w14:paraId="3E1C4C0C" w14:textId="77777777" w:rsidR="00BA186A" w:rsidRDefault="00E40DBD">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5E9E44D2" w14:textId="77777777" w:rsidR="00BA186A" w:rsidRDefault="00E40DBD">
      <w:pPr>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14:paraId="78C30BAB" w14:textId="77777777" w:rsidR="00BA186A" w:rsidRDefault="00BA186A">
      <w:pPr>
        <w:widowControl/>
        <w:jc w:val="center"/>
        <w:rPr>
          <w:sz w:val="32"/>
          <w:szCs w:val="32"/>
        </w:rPr>
      </w:pPr>
    </w:p>
    <w:p w14:paraId="6DA3A816" w14:textId="77777777" w:rsidR="00BA186A" w:rsidRPr="00D011D8" w:rsidRDefault="00BA186A">
      <w:pPr>
        <w:widowControl/>
        <w:jc w:val="left"/>
        <w:rPr>
          <w:rFonts w:ascii="方正小标宋简体" w:eastAsia="方正小标宋简体"/>
          <w:sz w:val="32"/>
          <w:szCs w:val="32"/>
        </w:rPr>
      </w:pPr>
    </w:p>
    <w:p w14:paraId="3A7455B2" w14:textId="77777777" w:rsidR="00BA186A" w:rsidRDefault="00BA186A">
      <w:pPr>
        <w:widowControl/>
        <w:jc w:val="center"/>
        <w:rPr>
          <w:rFonts w:ascii="方正小标宋简体" w:eastAsia="方正小标宋简体"/>
          <w:sz w:val="32"/>
          <w:szCs w:val="32"/>
        </w:rPr>
      </w:pPr>
    </w:p>
    <w:p w14:paraId="1C085154" w14:textId="77777777" w:rsidR="00BA186A" w:rsidRDefault="00E40DBD">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14:paraId="0624B7D2" w14:textId="77777777" w:rsidR="00BA186A" w:rsidRDefault="00BA186A">
      <w:pPr>
        <w:widowControl/>
        <w:ind w:firstLineChars="200" w:firstLine="640"/>
        <w:rPr>
          <w:rFonts w:ascii="Times New Roman" w:eastAsia="仿宋_GB2312" w:hAnsi="Times New Roman" w:cs="Times New Roman"/>
          <w:sz w:val="32"/>
          <w:szCs w:val="32"/>
        </w:rPr>
      </w:pPr>
    </w:p>
    <w:p w14:paraId="49AC9E86" w14:textId="7777777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1.</w:t>
      </w:r>
      <w:r w:rsidRPr="005E67AC">
        <w:rPr>
          <w:rFonts w:ascii="Times New Roman" w:eastAsia="仿宋_GB2312" w:hAnsi="Times New Roman" w:cs="Times New Roman" w:hint="eastAsia"/>
          <w:sz w:val="32"/>
          <w:szCs w:val="32"/>
        </w:rPr>
        <w:t>专业类代码指《普通高等学校本科专业目录（</w:t>
      </w:r>
      <w:r w:rsidRPr="005E67AC">
        <w:rPr>
          <w:rFonts w:ascii="Times New Roman" w:eastAsia="仿宋_GB2312" w:hAnsi="Times New Roman" w:cs="Times New Roman" w:hint="eastAsia"/>
          <w:sz w:val="32"/>
          <w:szCs w:val="32"/>
        </w:rPr>
        <w:t>20</w:t>
      </w:r>
      <w:r w:rsidRPr="005E67AC">
        <w:rPr>
          <w:rFonts w:ascii="Times New Roman" w:eastAsia="仿宋_GB2312" w:hAnsi="Times New Roman" w:cs="Times New Roman"/>
          <w:sz w:val="32"/>
          <w:szCs w:val="32"/>
        </w:rPr>
        <w:t>20</w:t>
      </w:r>
      <w:r w:rsidRPr="005E67AC">
        <w:rPr>
          <w:rFonts w:ascii="Times New Roman" w:eastAsia="仿宋_GB2312" w:hAnsi="Times New Roman" w:cs="Times New Roman" w:hint="eastAsia"/>
          <w:sz w:val="32"/>
          <w:szCs w:val="32"/>
        </w:rPr>
        <w:t>）》中的专业类代码（四位数字）。</w:t>
      </w:r>
    </w:p>
    <w:p w14:paraId="7E4A4D19"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037CB0CC"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61972732" w14:textId="7777777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4.</w:t>
      </w:r>
      <w:r w:rsidRPr="005E67AC">
        <w:rPr>
          <w:rFonts w:ascii="Times New Roman" w:eastAsia="仿宋_GB2312" w:hAnsi="Times New Roman" w:cs="Times New Roman" w:hint="eastAsia"/>
          <w:sz w:val="32"/>
          <w:szCs w:val="32"/>
        </w:rPr>
        <w:t>文中○为单选；□可多选。</w:t>
      </w:r>
    </w:p>
    <w:p w14:paraId="7EC7A5FE" w14:textId="7777777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5.</w:t>
      </w:r>
      <w:r w:rsidRPr="005E67AC">
        <w:rPr>
          <w:rFonts w:ascii="Times New Roman" w:eastAsia="仿宋_GB2312" w:hAnsi="Times New Roman" w:cs="Times New Roman"/>
          <w:sz w:val="32"/>
          <w:szCs w:val="32"/>
        </w:rPr>
        <w:t>文本中的中外文名词第一次出现时，要写清全称和缩写，再次出现时可以使用缩写。</w:t>
      </w:r>
    </w:p>
    <w:p w14:paraId="4C37F2A4"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196450AD" w14:textId="77777777" w:rsidR="00BA186A" w:rsidRDefault="00E40DBD" w:rsidP="005E67AC">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3877C12F" w14:textId="77777777" w:rsidR="00BA186A" w:rsidRDefault="00E40DBD">
      <w:pPr>
        <w:pStyle w:val="aa"/>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653AF4B9" w14:textId="77777777"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9"/>
        <w:tblW w:w="8520" w:type="dxa"/>
        <w:tblLayout w:type="fixed"/>
        <w:tblLook w:val="04A0" w:firstRow="1" w:lastRow="0" w:firstColumn="1" w:lastColumn="0" w:noHBand="0" w:noVBand="1"/>
      </w:tblPr>
      <w:tblGrid>
        <w:gridCol w:w="2624"/>
        <w:gridCol w:w="2759"/>
        <w:gridCol w:w="1729"/>
        <w:gridCol w:w="1408"/>
      </w:tblGrid>
      <w:tr w:rsidR="00BA186A" w14:paraId="5B22931A" w14:textId="77777777" w:rsidTr="00A2736E">
        <w:trPr>
          <w:trHeight w:val="454"/>
        </w:trPr>
        <w:tc>
          <w:tcPr>
            <w:tcW w:w="2624" w:type="dxa"/>
            <w:vAlign w:val="center"/>
          </w:tcPr>
          <w:p w14:paraId="21CB5671"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14:paraId="10C002D9" w14:textId="7C6D6801" w:rsidR="00BA186A" w:rsidRDefault="0030012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写作</w:t>
            </w:r>
          </w:p>
        </w:tc>
        <w:tc>
          <w:tcPr>
            <w:tcW w:w="1729" w:type="dxa"/>
            <w:vAlign w:val="center"/>
          </w:tcPr>
          <w:p w14:paraId="3139F17C"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14:paraId="16F1F3CC" w14:textId="3882D9A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B33714">
              <w:rPr>
                <w:rFonts w:ascii="仿宋_GB2312" w:eastAsia="仿宋_GB2312" w:hAnsi="仿宋_GB2312" w:cs="仿宋_GB2312" w:hint="eastAsia"/>
                <w:kern w:val="0"/>
                <w:sz w:val="24"/>
                <w:szCs w:val="24"/>
              </w:rPr>
              <w:t xml:space="preserve"> </w:t>
            </w:r>
            <w:r w:rsidR="000A524D" w:rsidRPr="0022641D">
              <w:rPr>
                <w:rFonts w:ascii="仿宋_GB2312" w:eastAsia="仿宋_GB2312" w:hAnsi="仿宋_GB2312" w:cs="仿宋_GB2312" w:hint="eastAsia"/>
                <w:b/>
                <w:bCs/>
                <w:kern w:val="0"/>
                <w:sz w:val="24"/>
                <w:szCs w:val="24"/>
              </w:rPr>
              <w:t>☉</w:t>
            </w:r>
            <w:r>
              <w:rPr>
                <w:rFonts w:ascii="仿宋_GB2312" w:eastAsia="仿宋_GB2312" w:hAnsi="仿宋_GB2312" w:cs="仿宋_GB2312" w:hint="eastAsia"/>
                <w:kern w:val="0"/>
                <w:sz w:val="24"/>
                <w:szCs w:val="24"/>
              </w:rPr>
              <w:t>否</w:t>
            </w:r>
          </w:p>
        </w:tc>
      </w:tr>
      <w:tr w:rsidR="00BA186A" w14:paraId="22406C2C" w14:textId="77777777" w:rsidTr="00A2736E">
        <w:trPr>
          <w:trHeight w:val="454"/>
        </w:trPr>
        <w:tc>
          <w:tcPr>
            <w:tcW w:w="2624" w:type="dxa"/>
            <w:vAlign w:val="center"/>
          </w:tcPr>
          <w:p w14:paraId="58723CE9"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14:paraId="3197A923" w14:textId="257AE744" w:rsidR="00BA186A" w:rsidRDefault="0030012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李晓华</w:t>
            </w:r>
          </w:p>
        </w:tc>
      </w:tr>
      <w:tr w:rsidR="00BA186A" w14:paraId="0A67F056" w14:textId="77777777" w:rsidTr="00A2736E">
        <w:trPr>
          <w:trHeight w:val="454"/>
        </w:trPr>
        <w:tc>
          <w:tcPr>
            <w:tcW w:w="2624" w:type="dxa"/>
            <w:vAlign w:val="center"/>
          </w:tcPr>
          <w:p w14:paraId="1C82A044"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14:paraId="5A4B00BB" w14:textId="7706E20F" w:rsidR="00BA186A" w:rsidRDefault="0030012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r>
      <w:tr w:rsidR="00BA186A" w14:paraId="0EC495E6" w14:textId="77777777" w:rsidTr="00A2736E">
        <w:trPr>
          <w:trHeight w:val="454"/>
        </w:trPr>
        <w:tc>
          <w:tcPr>
            <w:tcW w:w="2624" w:type="dxa"/>
            <w:vAlign w:val="center"/>
          </w:tcPr>
          <w:p w14:paraId="507BC405"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371BD72C"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14:paraId="421A8747" w14:textId="7F6E2008" w:rsidR="00BA186A" w:rsidRDefault="0030012A">
            <w:pPr>
              <w:spacing w:line="340" w:lineRule="exact"/>
              <w:rPr>
                <w:rFonts w:ascii="仿宋_GB2312" w:eastAsia="仿宋_GB2312" w:hAnsi="仿宋_GB2312" w:cs="仿宋_GB2312"/>
                <w:kern w:val="0"/>
                <w:sz w:val="24"/>
                <w:szCs w:val="24"/>
              </w:rPr>
            </w:pPr>
            <w:r w:rsidRPr="0030012A">
              <w:rPr>
                <w:rFonts w:ascii="仿宋_GB2312" w:eastAsia="仿宋_GB2312" w:hAnsi="仿宋_GB2312" w:cs="仿宋_GB2312"/>
                <w:kern w:val="0"/>
                <w:sz w:val="24"/>
                <w:szCs w:val="24"/>
              </w:rPr>
              <w:t>050101+191704049</w:t>
            </w:r>
          </w:p>
        </w:tc>
      </w:tr>
      <w:tr w:rsidR="00BA186A" w14:paraId="280BEAA8" w14:textId="77777777" w:rsidTr="00A2736E">
        <w:trPr>
          <w:trHeight w:val="454"/>
        </w:trPr>
        <w:tc>
          <w:tcPr>
            <w:tcW w:w="2624" w:type="dxa"/>
            <w:vMerge w:val="restart"/>
            <w:vAlign w:val="center"/>
          </w:tcPr>
          <w:p w14:paraId="26B749A2"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14:paraId="6090A4B7" w14:textId="71071D9F" w:rsidR="00BA186A" w:rsidRDefault="00A2736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○公共基础课</w:t>
            </w:r>
            <w:r w:rsidR="00B33714">
              <w:rPr>
                <w:rFonts w:ascii="仿宋_GB2312" w:eastAsia="仿宋_GB2312" w:hAnsi="仿宋_GB2312" w:cs="仿宋_GB2312" w:hint="eastAsia"/>
                <w:kern w:val="0"/>
                <w:sz w:val="24"/>
                <w:szCs w:val="24"/>
              </w:rPr>
              <w:t xml:space="preserve"> </w:t>
            </w:r>
            <w:r w:rsidR="000A524D" w:rsidRPr="0022641D">
              <w:rPr>
                <w:rFonts w:ascii="仿宋_GB2312" w:eastAsia="仿宋_GB2312" w:hAnsi="仿宋_GB2312" w:cs="仿宋_GB2312" w:hint="eastAsia"/>
                <w:b/>
                <w:bCs/>
                <w:kern w:val="0"/>
                <w:sz w:val="24"/>
                <w:szCs w:val="24"/>
              </w:rPr>
              <w:t>☉</w:t>
            </w:r>
            <w:r w:rsidR="00E40DBD">
              <w:rPr>
                <w:rFonts w:ascii="仿宋_GB2312" w:eastAsia="仿宋_GB2312" w:hAnsi="仿宋_GB2312" w:cs="仿宋_GB2312" w:hint="eastAsia"/>
                <w:kern w:val="0"/>
                <w:sz w:val="24"/>
                <w:szCs w:val="24"/>
              </w:rPr>
              <w:t>专业课</w:t>
            </w:r>
          </w:p>
        </w:tc>
      </w:tr>
      <w:tr w:rsidR="00BA186A" w14:paraId="798ADB7A" w14:textId="77777777" w:rsidTr="00A2736E">
        <w:trPr>
          <w:trHeight w:val="454"/>
        </w:trPr>
        <w:tc>
          <w:tcPr>
            <w:tcW w:w="2624" w:type="dxa"/>
            <w:vMerge/>
            <w:vAlign w:val="center"/>
          </w:tcPr>
          <w:p w14:paraId="6C35F144" w14:textId="77777777"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6C75AD6B" w14:textId="73817396" w:rsidR="00BA186A" w:rsidRDefault="007C550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sym w:font="Wingdings 2" w:char="00A3"/>
            </w:r>
            <w:r w:rsidR="00E40DBD">
              <w:rPr>
                <w:rFonts w:ascii="仿宋_GB2312" w:eastAsia="仿宋_GB2312" w:hAnsiTheme="majorEastAsia" w:hint="eastAsia"/>
                <w:kern w:val="0"/>
                <w:sz w:val="24"/>
                <w:szCs w:val="24"/>
              </w:rPr>
              <w:t xml:space="preserve">思想政治理论课 </w:t>
            </w:r>
            <w:r w:rsidR="000A524D" w:rsidRPr="0022641D">
              <w:rPr>
                <w:rFonts w:ascii="仿宋_GB2312" w:eastAsia="仿宋_GB2312" w:hAnsi="仿宋_GB2312" w:cs="仿宋_GB2312" w:hint="eastAsia"/>
                <w:b/>
                <w:bCs/>
                <w:kern w:val="0"/>
                <w:sz w:val="24"/>
                <w:szCs w:val="24"/>
              </w:rPr>
              <w:t>☉</w:t>
            </w:r>
            <w:r w:rsidR="00E40DBD">
              <w:rPr>
                <w:rFonts w:ascii="仿宋_GB2312" w:eastAsia="仿宋_GB2312" w:hAnsiTheme="majorEastAsia" w:hint="eastAsia"/>
                <w:kern w:val="0"/>
                <w:sz w:val="24"/>
                <w:szCs w:val="24"/>
              </w:rPr>
              <w:t xml:space="preserve">创新创业教育课 </w:t>
            </w:r>
            <w:r w:rsidR="000A524D" w:rsidRPr="0022641D">
              <w:rPr>
                <w:rFonts w:ascii="仿宋_GB2312" w:eastAsia="仿宋_GB2312" w:hAnsi="仿宋_GB2312" w:cs="仿宋_GB2312" w:hint="eastAsia"/>
                <w:b/>
                <w:bCs/>
                <w:kern w:val="0"/>
                <w:sz w:val="24"/>
                <w:szCs w:val="24"/>
              </w:rPr>
              <w:t>☉</w:t>
            </w:r>
            <w:r w:rsidR="00E40DBD">
              <w:rPr>
                <w:rFonts w:ascii="仿宋_GB2312" w:eastAsia="仿宋_GB2312" w:hAnsiTheme="majorEastAsia" w:hint="eastAsia"/>
                <w:kern w:val="0"/>
                <w:sz w:val="24"/>
                <w:szCs w:val="24"/>
              </w:rPr>
              <w:t>教师教育课</w:t>
            </w:r>
            <w:r w:rsidR="00E40DBD">
              <w:rPr>
                <w:rFonts w:ascii="仿宋_GB2312" w:eastAsia="仿宋_GB2312" w:hAnsi="仿宋_GB2312" w:cs="仿宋_GB2312" w:hint="eastAsia"/>
                <w:kern w:val="0"/>
                <w:sz w:val="24"/>
                <w:szCs w:val="24"/>
              </w:rPr>
              <w:sym w:font="Wingdings 2" w:char="00A3"/>
            </w:r>
            <w:r w:rsidR="00E40DBD">
              <w:rPr>
                <w:rFonts w:ascii="仿宋_GB2312" w:eastAsia="仿宋_GB2312" w:hAnsi="仿宋_GB2312" w:cs="仿宋_GB2312" w:hint="eastAsia"/>
                <w:kern w:val="0"/>
                <w:sz w:val="24"/>
                <w:szCs w:val="24"/>
              </w:rPr>
              <w:t>实验课</w:t>
            </w:r>
          </w:p>
        </w:tc>
      </w:tr>
      <w:tr w:rsidR="00BA186A" w14:paraId="3C3935E4" w14:textId="77777777" w:rsidTr="00A2736E">
        <w:trPr>
          <w:trHeight w:val="454"/>
        </w:trPr>
        <w:tc>
          <w:tcPr>
            <w:tcW w:w="2624" w:type="dxa"/>
            <w:vAlign w:val="center"/>
          </w:tcPr>
          <w:p w14:paraId="5F12D007"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14:paraId="6FC38E5B" w14:textId="2BF62FC7" w:rsidR="00BA186A" w:rsidRDefault="000A524D" w:rsidP="00B33714">
            <w:pPr>
              <w:spacing w:line="340" w:lineRule="exact"/>
              <w:jc w:val="left"/>
              <w:rPr>
                <w:rFonts w:ascii="仿宋_GB2312" w:eastAsia="仿宋_GB2312" w:hAnsi="仿宋_GB2312" w:cs="仿宋_GB2312"/>
                <w:kern w:val="0"/>
                <w:sz w:val="24"/>
                <w:szCs w:val="24"/>
              </w:rPr>
            </w:pPr>
            <w:r w:rsidRPr="0022641D">
              <w:rPr>
                <w:rFonts w:ascii="仿宋_GB2312" w:eastAsia="仿宋_GB2312" w:hAnsi="仿宋_GB2312" w:cs="仿宋_GB2312" w:hint="eastAsia"/>
                <w:b/>
                <w:bCs/>
                <w:kern w:val="0"/>
                <w:sz w:val="24"/>
                <w:szCs w:val="24"/>
              </w:rPr>
              <w:t>☉</w:t>
            </w:r>
            <w:r w:rsidR="00E40DBD">
              <w:rPr>
                <w:rFonts w:ascii="仿宋_GB2312" w:eastAsia="仿宋_GB2312" w:hAnsi="仿宋_GB2312" w:cs="仿宋_GB2312" w:hint="eastAsia"/>
                <w:kern w:val="0"/>
                <w:sz w:val="24"/>
                <w:szCs w:val="24"/>
              </w:rPr>
              <w:t>必修</w:t>
            </w:r>
            <w:r w:rsidR="00B33714">
              <w:rPr>
                <w:rFonts w:ascii="仿宋_GB2312" w:eastAsia="仿宋_GB2312" w:hAnsi="仿宋_GB2312" w:cs="仿宋_GB2312"/>
                <w:kern w:val="0"/>
                <w:sz w:val="24"/>
                <w:szCs w:val="24"/>
              </w:rPr>
              <w:t xml:space="preserve"> </w:t>
            </w:r>
            <w:r w:rsidR="00E40DBD">
              <w:rPr>
                <w:rFonts w:ascii="仿宋_GB2312" w:eastAsia="仿宋_GB2312" w:hAnsi="仿宋_GB2312" w:cs="仿宋_GB2312" w:hint="eastAsia"/>
                <w:kern w:val="0"/>
                <w:sz w:val="24"/>
                <w:szCs w:val="24"/>
              </w:rPr>
              <w:t>○选修</w:t>
            </w:r>
          </w:p>
        </w:tc>
      </w:tr>
      <w:tr w:rsidR="00BA186A" w14:paraId="56636CB7" w14:textId="77777777" w:rsidTr="00A2736E">
        <w:trPr>
          <w:trHeight w:val="454"/>
        </w:trPr>
        <w:tc>
          <w:tcPr>
            <w:tcW w:w="2624" w:type="dxa"/>
            <w:vAlign w:val="center"/>
          </w:tcPr>
          <w:p w14:paraId="79D536FA"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14:paraId="03AB1C25" w14:textId="1C5D1433" w:rsidR="00BA186A" w:rsidRDefault="0030012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Pr>
                <w:rFonts w:ascii="仿宋_GB2312" w:eastAsia="仿宋_GB2312" w:hAnsi="仿宋_GB2312" w:cs="仿宋_GB2312"/>
                <w:kern w:val="0"/>
                <w:sz w:val="24"/>
                <w:szCs w:val="24"/>
              </w:rPr>
              <w:t>020</w:t>
            </w:r>
            <w:r>
              <w:rPr>
                <w:rFonts w:ascii="仿宋_GB2312" w:eastAsia="仿宋_GB2312" w:hAnsi="仿宋_GB2312" w:cs="仿宋_GB2312" w:hint="eastAsia"/>
                <w:kern w:val="0"/>
                <w:sz w:val="24"/>
                <w:szCs w:val="24"/>
              </w:rPr>
              <w:t>级</w:t>
            </w:r>
          </w:p>
        </w:tc>
      </w:tr>
      <w:tr w:rsidR="00BA186A" w14:paraId="247E6F0F" w14:textId="77777777" w:rsidTr="00A2736E">
        <w:trPr>
          <w:trHeight w:val="454"/>
        </w:trPr>
        <w:tc>
          <w:tcPr>
            <w:tcW w:w="2624" w:type="dxa"/>
            <w:vAlign w:val="center"/>
          </w:tcPr>
          <w:p w14:paraId="3F4E87F1"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14:paraId="42C1EBC3" w14:textId="64392BE8" w:rsidR="00BA186A" w:rsidRDefault="0030012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汉语言文学</w:t>
            </w:r>
          </w:p>
        </w:tc>
      </w:tr>
      <w:tr w:rsidR="00BA186A" w14:paraId="0E32B53D" w14:textId="77777777" w:rsidTr="00A2736E">
        <w:trPr>
          <w:trHeight w:val="454"/>
        </w:trPr>
        <w:tc>
          <w:tcPr>
            <w:tcW w:w="2624" w:type="dxa"/>
            <w:vAlign w:val="center"/>
          </w:tcPr>
          <w:p w14:paraId="21775669"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14:paraId="7A3ACA51" w14:textId="783499B3"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r w:rsidR="0030012A">
              <w:rPr>
                <w:rFonts w:ascii="仿宋_GB2312" w:eastAsia="仿宋_GB2312" w:hAnsi="仿宋_GB2312" w:cs="仿宋_GB2312"/>
                <w:kern w:val="0"/>
                <w:sz w:val="24"/>
                <w:szCs w:val="24"/>
              </w:rPr>
              <w:t>80</w:t>
            </w:r>
          </w:p>
          <w:p w14:paraId="3C706CE7" w14:textId="4ECC4F02"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线上学时：     </w:t>
            </w:r>
            <w:r w:rsidR="0030012A">
              <w:rPr>
                <w:rFonts w:ascii="仿宋_GB2312" w:eastAsia="仿宋_GB2312" w:hAnsi="仿宋_GB2312" w:cs="仿宋_GB2312"/>
                <w:kern w:val="0"/>
                <w:sz w:val="24"/>
                <w:szCs w:val="24"/>
              </w:rPr>
              <w:t>32</w:t>
            </w:r>
            <w:r>
              <w:rPr>
                <w:rFonts w:ascii="仿宋_GB2312" w:eastAsia="仿宋_GB2312" w:hAnsi="仿宋_GB2312" w:cs="仿宋_GB2312" w:hint="eastAsia"/>
                <w:kern w:val="0"/>
                <w:sz w:val="24"/>
                <w:szCs w:val="24"/>
              </w:rPr>
              <w:t xml:space="preserve"> </w:t>
            </w:r>
          </w:p>
          <w:p w14:paraId="400EADEA" w14:textId="373030C9"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r w:rsidR="0030012A">
              <w:rPr>
                <w:rFonts w:ascii="仿宋_GB2312" w:eastAsia="仿宋_GB2312" w:hAnsi="仿宋_GB2312" w:cs="仿宋_GB2312" w:hint="eastAsia"/>
                <w:kern w:val="0"/>
                <w:sz w:val="24"/>
                <w:szCs w:val="24"/>
              </w:rPr>
              <w:t xml:space="preserve"> </w:t>
            </w:r>
            <w:r w:rsidR="0030012A">
              <w:rPr>
                <w:rFonts w:ascii="仿宋_GB2312" w:eastAsia="仿宋_GB2312" w:hAnsi="仿宋_GB2312" w:cs="仿宋_GB2312"/>
                <w:kern w:val="0"/>
                <w:sz w:val="24"/>
                <w:szCs w:val="24"/>
              </w:rPr>
              <w:t xml:space="preserve">    48</w:t>
            </w:r>
          </w:p>
        </w:tc>
      </w:tr>
      <w:tr w:rsidR="00BA186A" w14:paraId="5AE67F4C" w14:textId="77777777" w:rsidTr="00A2736E">
        <w:trPr>
          <w:trHeight w:val="454"/>
        </w:trPr>
        <w:tc>
          <w:tcPr>
            <w:tcW w:w="2624" w:type="dxa"/>
            <w:vAlign w:val="center"/>
          </w:tcPr>
          <w:p w14:paraId="4A5FA6B9"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14:paraId="528BDE93" w14:textId="0EFFDE37" w:rsidR="00BA186A" w:rsidRDefault="0030012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w:t>
            </w:r>
          </w:p>
        </w:tc>
      </w:tr>
      <w:tr w:rsidR="00BA186A" w14:paraId="38D71A52" w14:textId="77777777" w:rsidTr="00A2736E">
        <w:trPr>
          <w:trHeight w:val="454"/>
        </w:trPr>
        <w:tc>
          <w:tcPr>
            <w:tcW w:w="2624" w:type="dxa"/>
            <w:vAlign w:val="center"/>
          </w:tcPr>
          <w:p w14:paraId="57AE74E7"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14:paraId="5AC7AA24" w14:textId="08FC9955" w:rsidR="00BA186A" w:rsidRDefault="0030012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无</w:t>
            </w:r>
          </w:p>
        </w:tc>
      </w:tr>
      <w:tr w:rsidR="00BA186A" w14:paraId="0ED70CEE" w14:textId="77777777" w:rsidTr="00A2736E">
        <w:trPr>
          <w:trHeight w:val="454"/>
        </w:trPr>
        <w:tc>
          <w:tcPr>
            <w:tcW w:w="2624" w:type="dxa"/>
            <w:vAlign w:val="center"/>
          </w:tcPr>
          <w:p w14:paraId="2F197D34"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14:paraId="7FE4FD51" w14:textId="08292F8C" w:rsidR="00BA186A" w:rsidRDefault="0030012A">
            <w:pPr>
              <w:spacing w:line="340" w:lineRule="exact"/>
              <w:rPr>
                <w:rFonts w:ascii="仿宋_GB2312" w:eastAsia="仿宋_GB2312" w:hAnsi="仿宋_GB2312" w:cs="仿宋_GB2312"/>
                <w:kern w:val="0"/>
                <w:sz w:val="24"/>
                <w:szCs w:val="24"/>
              </w:rPr>
            </w:pPr>
            <w:r w:rsidRPr="0030012A">
              <w:rPr>
                <w:rFonts w:ascii="仿宋_GB2312" w:eastAsia="仿宋_GB2312" w:hAnsi="仿宋_GB2312" w:cs="仿宋_GB2312" w:hint="eastAsia"/>
                <w:kern w:val="0"/>
                <w:sz w:val="24"/>
                <w:szCs w:val="24"/>
              </w:rPr>
              <w:t>创意写作、行政公文与写作、行政文案写作、新闻采访与写作、新媒体内容策划与写作、影视剧本写作、写作与沟通</w:t>
            </w:r>
          </w:p>
        </w:tc>
      </w:tr>
      <w:tr w:rsidR="00BA186A" w14:paraId="5E6FD28F" w14:textId="77777777" w:rsidTr="00A2736E">
        <w:trPr>
          <w:trHeight w:val="454"/>
        </w:trPr>
        <w:tc>
          <w:tcPr>
            <w:tcW w:w="2624" w:type="dxa"/>
            <w:vAlign w:val="center"/>
          </w:tcPr>
          <w:p w14:paraId="6B17CDB7"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14:paraId="158B9877" w14:textId="5AEF33D0" w:rsidR="007C5502" w:rsidRPr="00010F50" w:rsidRDefault="007C5502" w:rsidP="007C5502">
            <w:pPr>
              <w:spacing w:line="340" w:lineRule="exact"/>
              <w:rPr>
                <w:rFonts w:ascii="仿宋" w:eastAsia="仿宋" w:hAnsi="仿宋" w:cs="仿宋_GB2312"/>
                <w:kern w:val="0"/>
                <w:sz w:val="24"/>
                <w:szCs w:val="24"/>
              </w:rPr>
            </w:pPr>
            <w:r w:rsidRPr="00010F50">
              <w:rPr>
                <w:rFonts w:ascii="仿宋" w:eastAsia="仿宋" w:hAnsi="仿宋" w:cs="仿宋_GB2312" w:hint="eastAsia"/>
                <w:kern w:val="0"/>
                <w:sz w:val="24"/>
                <w:szCs w:val="24"/>
              </w:rPr>
              <w:t>基础写作教程</w:t>
            </w:r>
            <w:r>
              <w:rPr>
                <w:rFonts w:ascii="仿宋" w:eastAsia="仿宋" w:hAnsi="仿宋" w:cs="仿宋_GB2312" w:hint="eastAsia"/>
                <w:kern w:val="0"/>
                <w:sz w:val="24"/>
                <w:szCs w:val="24"/>
              </w:rPr>
              <w:t>，</w:t>
            </w:r>
            <w:r w:rsidRPr="00010F50">
              <w:rPr>
                <w:rFonts w:ascii="仿宋" w:eastAsia="仿宋" w:hAnsi="仿宋" w:cs="仿宋_GB2312" w:hint="eastAsia"/>
                <w:kern w:val="0"/>
                <w:sz w:val="24"/>
                <w:szCs w:val="24"/>
              </w:rPr>
              <w:t>ISBN:</w:t>
            </w:r>
            <w:r w:rsidRPr="00010F50">
              <w:rPr>
                <w:rFonts w:ascii="仿宋" w:eastAsia="仿宋" w:hAnsi="仿宋" w:hint="eastAsia"/>
                <w:color w:val="333333"/>
                <w:sz w:val="24"/>
                <w:szCs w:val="24"/>
                <w:shd w:val="clear" w:color="auto" w:fill="FFFFFF"/>
              </w:rPr>
              <w:t xml:space="preserve"> 9787040479720</w:t>
            </w:r>
            <w:r>
              <w:rPr>
                <w:rFonts w:ascii="仿宋" w:eastAsia="仿宋" w:hAnsi="仿宋" w:cs="仿宋_GB2312" w:hint="eastAsia"/>
                <w:kern w:val="0"/>
                <w:sz w:val="24"/>
                <w:szCs w:val="24"/>
              </w:rPr>
              <w:t>，</w:t>
            </w:r>
            <w:r w:rsidRPr="00010F50">
              <w:rPr>
                <w:rFonts w:ascii="仿宋" w:eastAsia="仿宋" w:hAnsi="仿宋" w:cs="仿宋_GB2312" w:hint="eastAsia"/>
                <w:kern w:val="0"/>
                <w:sz w:val="24"/>
                <w:szCs w:val="24"/>
              </w:rPr>
              <w:t>裴显生</w:t>
            </w:r>
            <w:r>
              <w:rPr>
                <w:rFonts w:ascii="仿宋" w:eastAsia="仿宋" w:hAnsi="仿宋" w:cs="仿宋_GB2312" w:hint="eastAsia"/>
                <w:kern w:val="0"/>
                <w:sz w:val="24"/>
                <w:szCs w:val="24"/>
              </w:rPr>
              <w:t>总编、</w:t>
            </w:r>
            <w:r w:rsidRPr="00010F50">
              <w:rPr>
                <w:rFonts w:ascii="仿宋" w:eastAsia="仿宋" w:hAnsi="仿宋" w:cs="仿宋_GB2312" w:hint="eastAsia"/>
                <w:kern w:val="0"/>
                <w:sz w:val="24"/>
                <w:szCs w:val="24"/>
              </w:rPr>
              <w:t>尉天骄</w:t>
            </w:r>
            <w:r>
              <w:rPr>
                <w:rFonts w:ascii="仿宋" w:eastAsia="仿宋" w:hAnsi="仿宋" w:cs="仿宋_GB2312" w:hint="eastAsia"/>
                <w:kern w:val="0"/>
                <w:sz w:val="24"/>
                <w:szCs w:val="24"/>
              </w:rPr>
              <w:t>主编，</w:t>
            </w:r>
            <w:r w:rsidRPr="00010F50">
              <w:rPr>
                <w:rFonts w:ascii="仿宋" w:eastAsia="仿宋" w:hAnsi="仿宋" w:cs="仿宋_GB2312" w:hint="eastAsia"/>
                <w:kern w:val="0"/>
                <w:sz w:val="24"/>
                <w:szCs w:val="24"/>
              </w:rPr>
              <w:t>高等教育出版社</w:t>
            </w:r>
            <w:r>
              <w:rPr>
                <w:rFonts w:ascii="仿宋" w:eastAsia="仿宋" w:hAnsi="仿宋" w:cs="仿宋_GB2312" w:hint="eastAsia"/>
                <w:kern w:val="0"/>
                <w:sz w:val="24"/>
                <w:szCs w:val="24"/>
              </w:rPr>
              <w:t>，</w:t>
            </w:r>
            <w:r w:rsidRPr="00010F50">
              <w:rPr>
                <w:rFonts w:ascii="仿宋" w:eastAsia="仿宋" w:hAnsi="仿宋" w:cs="仿宋_GB2312" w:hint="eastAsia"/>
                <w:kern w:val="0"/>
                <w:sz w:val="24"/>
                <w:szCs w:val="24"/>
              </w:rPr>
              <w:t>201</w:t>
            </w:r>
            <w:r w:rsidRPr="00010F50">
              <w:rPr>
                <w:rFonts w:ascii="仿宋" w:eastAsia="仿宋" w:hAnsi="仿宋" w:cs="仿宋_GB2312"/>
                <w:kern w:val="0"/>
                <w:sz w:val="24"/>
                <w:szCs w:val="24"/>
              </w:rPr>
              <w:t>7.09</w:t>
            </w:r>
            <w:r>
              <w:rPr>
                <w:rFonts w:ascii="仿宋" w:eastAsia="仿宋" w:hAnsi="仿宋" w:cs="仿宋_GB2312"/>
                <w:noProof/>
                <w:kern w:val="0"/>
                <w:sz w:val="24"/>
                <w:szCs w:val="24"/>
              </w:rPr>
              <w:drawing>
                <wp:inline distT="0" distB="0" distL="0" distR="0" wp14:anchorId="36726FBE" wp14:editId="627F314E">
                  <wp:extent cx="213173" cy="28400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008" cy="291782"/>
                          </a:xfrm>
                          <a:prstGeom prst="rect">
                            <a:avLst/>
                          </a:prstGeom>
                          <a:noFill/>
                        </pic:spPr>
                      </pic:pic>
                    </a:graphicData>
                  </a:graphic>
                </wp:inline>
              </w:drawing>
            </w:r>
          </w:p>
          <w:p w14:paraId="1268ED99" w14:textId="1310730A" w:rsidR="00BA186A" w:rsidRDefault="007C5502" w:rsidP="007C5502">
            <w:pPr>
              <w:spacing w:line="340" w:lineRule="exact"/>
              <w:rPr>
                <w:rFonts w:ascii="仿宋_GB2312" w:eastAsia="仿宋_GB2312" w:hAnsi="仿宋_GB2312" w:cs="仿宋_GB2312"/>
                <w:kern w:val="0"/>
                <w:sz w:val="24"/>
                <w:szCs w:val="24"/>
              </w:rPr>
            </w:pPr>
            <w:r w:rsidRPr="00010F50">
              <w:rPr>
                <w:rFonts w:ascii="仿宋" w:eastAsia="仿宋" w:hAnsi="仿宋" w:cs="仿宋_GB2312" w:hint="eastAsia"/>
                <w:kern w:val="0"/>
                <w:sz w:val="24"/>
                <w:szCs w:val="24"/>
              </w:rPr>
              <w:t>文学写作教程</w:t>
            </w:r>
            <w:r>
              <w:rPr>
                <w:rFonts w:ascii="仿宋" w:eastAsia="仿宋" w:hAnsi="仿宋" w:cs="仿宋_GB2312" w:hint="eastAsia"/>
                <w:kern w:val="0"/>
                <w:sz w:val="24"/>
                <w:szCs w:val="24"/>
              </w:rPr>
              <w:t>，</w:t>
            </w:r>
            <w:r w:rsidRPr="00010F50">
              <w:rPr>
                <w:rFonts w:ascii="仿宋" w:eastAsia="仿宋" w:hAnsi="仿宋" w:cs="仿宋_GB2312"/>
                <w:kern w:val="0"/>
                <w:sz w:val="24"/>
                <w:szCs w:val="24"/>
              </w:rPr>
              <w:t>ISBN: 9787040159738</w:t>
            </w:r>
            <w:r>
              <w:rPr>
                <w:rFonts w:ascii="仿宋" w:eastAsia="仿宋" w:hAnsi="仿宋" w:cs="仿宋_GB2312" w:hint="eastAsia"/>
                <w:kern w:val="0"/>
                <w:sz w:val="24"/>
                <w:szCs w:val="24"/>
              </w:rPr>
              <w:t>，</w:t>
            </w:r>
            <w:r w:rsidRPr="00010F50">
              <w:rPr>
                <w:rFonts w:ascii="仿宋" w:eastAsia="仿宋" w:hAnsi="仿宋" w:cs="仿宋_GB2312" w:hint="eastAsia"/>
                <w:kern w:val="0"/>
                <w:sz w:val="24"/>
                <w:szCs w:val="24"/>
              </w:rPr>
              <w:t>裴显生</w:t>
            </w:r>
            <w:r>
              <w:rPr>
                <w:rFonts w:ascii="仿宋" w:eastAsia="仿宋" w:hAnsi="仿宋" w:cs="仿宋_GB2312" w:hint="eastAsia"/>
                <w:kern w:val="0"/>
                <w:sz w:val="24"/>
                <w:szCs w:val="24"/>
              </w:rPr>
              <w:t>总编、</w:t>
            </w:r>
            <w:r w:rsidRPr="00010F50">
              <w:rPr>
                <w:rFonts w:ascii="仿宋" w:eastAsia="仿宋" w:hAnsi="仿宋" w:cs="仿宋_GB2312" w:hint="eastAsia"/>
                <w:kern w:val="0"/>
                <w:sz w:val="24"/>
                <w:szCs w:val="24"/>
              </w:rPr>
              <w:t>刘海涛</w:t>
            </w:r>
            <w:r>
              <w:rPr>
                <w:rFonts w:ascii="仿宋" w:eastAsia="仿宋" w:hAnsi="仿宋" w:cs="仿宋_GB2312" w:hint="eastAsia"/>
                <w:kern w:val="0"/>
                <w:sz w:val="24"/>
                <w:szCs w:val="24"/>
              </w:rPr>
              <w:t>主编，</w:t>
            </w:r>
            <w:r w:rsidRPr="00010F50">
              <w:rPr>
                <w:rFonts w:ascii="仿宋" w:eastAsia="仿宋" w:hAnsi="仿宋" w:cs="仿宋_GB2312" w:hint="eastAsia"/>
                <w:kern w:val="0"/>
                <w:sz w:val="24"/>
                <w:szCs w:val="24"/>
              </w:rPr>
              <w:t>高等教育出版社</w:t>
            </w:r>
            <w:r>
              <w:rPr>
                <w:rFonts w:ascii="仿宋" w:eastAsia="仿宋" w:hAnsi="仿宋" w:cs="仿宋_GB2312" w:hint="eastAsia"/>
                <w:kern w:val="0"/>
                <w:sz w:val="24"/>
                <w:szCs w:val="24"/>
              </w:rPr>
              <w:t>，</w:t>
            </w:r>
            <w:r w:rsidRPr="00010F50">
              <w:rPr>
                <w:rFonts w:ascii="仿宋" w:eastAsia="仿宋" w:hAnsi="仿宋" w:cs="仿宋_GB2312" w:hint="eastAsia"/>
                <w:kern w:val="0"/>
                <w:sz w:val="24"/>
                <w:szCs w:val="24"/>
              </w:rPr>
              <w:t>2</w:t>
            </w:r>
            <w:r w:rsidRPr="00010F50">
              <w:rPr>
                <w:rFonts w:ascii="仿宋" w:eastAsia="仿宋" w:hAnsi="仿宋" w:cs="仿宋_GB2312"/>
                <w:kern w:val="0"/>
                <w:sz w:val="24"/>
                <w:szCs w:val="24"/>
              </w:rPr>
              <w:t>015.01</w:t>
            </w:r>
            <w:r>
              <w:rPr>
                <w:rFonts w:ascii="仿宋" w:eastAsia="仿宋" w:hAnsi="仿宋" w:cs="仿宋_GB2312"/>
                <w:noProof/>
                <w:kern w:val="0"/>
                <w:sz w:val="24"/>
                <w:szCs w:val="24"/>
              </w:rPr>
              <w:drawing>
                <wp:inline distT="0" distB="0" distL="0" distR="0" wp14:anchorId="453C3E40" wp14:editId="02E38C5D">
                  <wp:extent cx="258052" cy="258052"/>
                  <wp:effectExtent l="0" t="0" r="889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321" cy="270321"/>
                          </a:xfrm>
                          <a:prstGeom prst="rect">
                            <a:avLst/>
                          </a:prstGeom>
                          <a:noFill/>
                        </pic:spPr>
                      </pic:pic>
                    </a:graphicData>
                  </a:graphic>
                </wp:inline>
              </w:drawing>
            </w:r>
          </w:p>
        </w:tc>
      </w:tr>
      <w:tr w:rsidR="00BA186A" w14:paraId="563A6E9C" w14:textId="77777777" w:rsidTr="00A2736E">
        <w:trPr>
          <w:trHeight w:val="454"/>
        </w:trPr>
        <w:tc>
          <w:tcPr>
            <w:tcW w:w="2624" w:type="dxa"/>
            <w:vMerge w:val="restart"/>
            <w:vAlign w:val="center"/>
          </w:tcPr>
          <w:p w14:paraId="02ED98D6"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14:paraId="700CF7E5" w14:textId="1C5725F3" w:rsidR="00BA186A" w:rsidRDefault="007C5502">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2020</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kern w:val="0"/>
                <w:sz w:val="24"/>
                <w:szCs w:val="24"/>
              </w:rPr>
              <w:t>2</w:t>
            </w:r>
            <w:r w:rsidR="00E40DBD">
              <w:rPr>
                <w:rFonts w:ascii="仿宋_GB2312" w:eastAsia="仿宋_GB2312" w:hAnsi="仿宋_GB2312" w:cs="仿宋_GB2312" w:hint="eastAsia"/>
                <w:kern w:val="0"/>
                <w:sz w:val="24"/>
                <w:szCs w:val="24"/>
              </w:rPr>
              <w:t>月</w:t>
            </w:r>
            <w:r>
              <w:rPr>
                <w:rFonts w:ascii="仿宋_GB2312" w:eastAsia="仿宋_GB2312" w:hAnsi="仿宋_GB2312" w:cs="仿宋_GB2312"/>
                <w:kern w:val="0"/>
                <w:sz w:val="24"/>
                <w:szCs w:val="24"/>
              </w:rPr>
              <w:t>14</w:t>
            </w:r>
            <w:r w:rsidR="00E40DBD">
              <w:rPr>
                <w:rFonts w:ascii="仿宋_GB2312" w:eastAsia="仿宋_GB2312" w:hAnsi="仿宋_GB2312" w:cs="仿宋_GB2312" w:hint="eastAsia"/>
                <w:kern w:val="0"/>
                <w:sz w:val="24"/>
                <w:szCs w:val="24"/>
              </w:rPr>
              <w:t xml:space="preserve">日—  </w:t>
            </w:r>
            <w:r>
              <w:rPr>
                <w:rFonts w:ascii="仿宋_GB2312" w:eastAsia="仿宋_GB2312" w:hAnsi="仿宋_GB2312" w:cs="仿宋_GB2312"/>
                <w:kern w:val="0"/>
                <w:sz w:val="24"/>
                <w:szCs w:val="24"/>
              </w:rPr>
              <w:t>2020</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kern w:val="0"/>
                <w:sz w:val="24"/>
                <w:szCs w:val="24"/>
              </w:rPr>
              <w:t>7</w:t>
            </w:r>
            <w:r w:rsidR="00E40DBD">
              <w:rPr>
                <w:rFonts w:ascii="仿宋_GB2312" w:eastAsia="仿宋_GB2312" w:hAnsi="仿宋_GB2312" w:cs="仿宋_GB2312" w:hint="eastAsia"/>
                <w:kern w:val="0"/>
                <w:sz w:val="24"/>
                <w:szCs w:val="24"/>
              </w:rPr>
              <w:t>月</w:t>
            </w:r>
            <w:r>
              <w:rPr>
                <w:rFonts w:ascii="仿宋_GB2312" w:eastAsia="仿宋_GB2312" w:hAnsi="仿宋_GB2312" w:cs="仿宋_GB2312"/>
                <w:kern w:val="0"/>
                <w:sz w:val="24"/>
                <w:szCs w:val="24"/>
              </w:rPr>
              <w:t>15</w:t>
            </w:r>
            <w:r w:rsidR="00E40DBD">
              <w:rPr>
                <w:rFonts w:ascii="仿宋_GB2312" w:eastAsia="仿宋_GB2312" w:hAnsi="仿宋_GB2312" w:cs="仿宋_GB2312" w:hint="eastAsia"/>
                <w:kern w:val="0"/>
                <w:sz w:val="24"/>
                <w:szCs w:val="24"/>
              </w:rPr>
              <w:t xml:space="preserve">日 </w:t>
            </w:r>
            <w:r>
              <w:rPr>
                <w:rFonts w:ascii="仿宋_GB2312" w:eastAsia="仿宋_GB2312" w:hAnsi="仿宋_GB2312" w:cs="仿宋_GB2312" w:hint="eastAsia"/>
                <w:kern w:val="0"/>
                <w:sz w:val="24"/>
                <w:szCs w:val="24"/>
              </w:rPr>
              <w:t xml:space="preserve">写作 李晓华 </w:t>
            </w:r>
          </w:p>
          <w:p w14:paraId="3C8F0833" w14:textId="0B30CB5A" w:rsidR="00BA186A" w:rsidRDefault="007C5502">
            <w:pPr>
              <w:spacing w:line="340" w:lineRule="exact"/>
              <w:jc w:val="left"/>
              <w:rPr>
                <w:rFonts w:ascii="仿宋_GB2312" w:eastAsia="仿宋_GB2312" w:hAnsi="仿宋_GB2312" w:cs="仿宋_GB2312"/>
                <w:kern w:val="0"/>
                <w:sz w:val="24"/>
                <w:szCs w:val="24"/>
              </w:rPr>
            </w:pPr>
            <w:r w:rsidRPr="007C5502">
              <w:rPr>
                <w:rFonts w:ascii="仿宋_GB2312" w:eastAsia="仿宋_GB2312" w:hAnsi="仿宋_GB2312" w:cs="仿宋_GB2312"/>
                <w:noProof/>
                <w:kern w:val="0"/>
                <w:sz w:val="24"/>
                <w:szCs w:val="24"/>
              </w:rPr>
              <w:drawing>
                <wp:inline distT="0" distB="0" distL="0" distR="0" wp14:anchorId="07324D2E" wp14:editId="55B7326F">
                  <wp:extent cx="476381" cy="23248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V="1">
                            <a:off x="0" y="0"/>
                            <a:ext cx="486622" cy="237485"/>
                          </a:xfrm>
                          <a:prstGeom prst="rect">
                            <a:avLst/>
                          </a:prstGeom>
                          <a:noFill/>
                          <a:ln>
                            <a:noFill/>
                          </a:ln>
                        </pic:spPr>
                      </pic:pic>
                    </a:graphicData>
                  </a:graphic>
                </wp:inline>
              </w:drawing>
            </w:r>
          </w:p>
        </w:tc>
      </w:tr>
      <w:tr w:rsidR="00BA186A" w14:paraId="290E3E08" w14:textId="77777777" w:rsidTr="00A2736E">
        <w:trPr>
          <w:trHeight w:val="454"/>
        </w:trPr>
        <w:tc>
          <w:tcPr>
            <w:tcW w:w="2624" w:type="dxa"/>
            <w:vMerge/>
            <w:vAlign w:val="center"/>
          </w:tcPr>
          <w:p w14:paraId="1AB22799" w14:textId="77777777"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3FA5D2A7" w14:textId="2E76E447" w:rsidR="00BA186A" w:rsidRDefault="007C5502">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2020</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kern w:val="0"/>
                <w:sz w:val="24"/>
                <w:szCs w:val="24"/>
              </w:rPr>
              <w:t>10</w:t>
            </w:r>
            <w:r w:rsidR="00E40DBD">
              <w:rPr>
                <w:rFonts w:ascii="仿宋_GB2312" w:eastAsia="仿宋_GB2312" w:hAnsi="仿宋_GB2312" w:cs="仿宋_GB2312" w:hint="eastAsia"/>
                <w:kern w:val="0"/>
                <w:sz w:val="24"/>
                <w:szCs w:val="24"/>
              </w:rPr>
              <w:t>月</w:t>
            </w:r>
            <w:r>
              <w:rPr>
                <w:rFonts w:ascii="仿宋_GB2312" w:eastAsia="仿宋_GB2312" w:hAnsi="仿宋_GB2312" w:cs="仿宋_GB2312"/>
                <w:kern w:val="0"/>
                <w:sz w:val="24"/>
                <w:szCs w:val="24"/>
              </w:rPr>
              <w:t>8</w:t>
            </w:r>
            <w:r w:rsidR="00E40DBD">
              <w:rPr>
                <w:rFonts w:ascii="仿宋_GB2312" w:eastAsia="仿宋_GB2312" w:hAnsi="仿宋_GB2312" w:cs="仿宋_GB2312" w:hint="eastAsia"/>
                <w:kern w:val="0"/>
                <w:sz w:val="24"/>
                <w:szCs w:val="24"/>
              </w:rPr>
              <w:t xml:space="preserve">日— </w:t>
            </w:r>
            <w:r>
              <w:rPr>
                <w:rFonts w:ascii="仿宋_GB2312" w:eastAsia="仿宋_GB2312" w:hAnsi="仿宋_GB2312" w:cs="仿宋_GB2312"/>
                <w:kern w:val="0"/>
                <w:sz w:val="24"/>
                <w:szCs w:val="24"/>
              </w:rPr>
              <w:t>2020</w:t>
            </w:r>
            <w:r w:rsidR="00E40DBD">
              <w:rPr>
                <w:rFonts w:ascii="仿宋_GB2312" w:eastAsia="仿宋_GB2312" w:hAnsi="仿宋_GB2312" w:cs="仿宋_GB2312" w:hint="eastAsia"/>
                <w:kern w:val="0"/>
                <w:sz w:val="24"/>
                <w:szCs w:val="24"/>
              </w:rPr>
              <w:t xml:space="preserve"> 年</w:t>
            </w: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2</w:t>
            </w:r>
            <w:r w:rsidR="00E40DBD">
              <w:rPr>
                <w:rFonts w:ascii="仿宋_GB2312" w:eastAsia="仿宋_GB2312" w:hAnsi="仿宋_GB2312" w:cs="仿宋_GB2312" w:hint="eastAsia"/>
                <w:kern w:val="0"/>
                <w:sz w:val="24"/>
                <w:szCs w:val="24"/>
              </w:rPr>
              <w:t xml:space="preserve"> 月</w:t>
            </w:r>
            <w:r>
              <w:rPr>
                <w:rFonts w:ascii="仿宋_GB2312" w:eastAsia="仿宋_GB2312" w:hAnsi="仿宋_GB2312" w:cs="仿宋_GB2312"/>
                <w:kern w:val="0"/>
                <w:sz w:val="24"/>
                <w:szCs w:val="24"/>
              </w:rPr>
              <w:t>25</w:t>
            </w:r>
            <w:r w:rsidR="00E40DBD">
              <w:rPr>
                <w:rFonts w:ascii="仿宋_GB2312" w:eastAsia="仿宋_GB2312" w:hAnsi="仿宋_GB2312" w:cs="仿宋_GB2312" w:hint="eastAsia"/>
                <w:kern w:val="0"/>
                <w:sz w:val="24"/>
                <w:szCs w:val="24"/>
              </w:rPr>
              <w:t xml:space="preserve">日 </w:t>
            </w:r>
            <w:r>
              <w:rPr>
                <w:rFonts w:ascii="仿宋_GB2312" w:eastAsia="仿宋_GB2312" w:hAnsi="仿宋_GB2312" w:cs="仿宋_GB2312" w:hint="eastAsia"/>
                <w:kern w:val="0"/>
                <w:sz w:val="24"/>
                <w:szCs w:val="24"/>
              </w:rPr>
              <w:t>写作李晓华</w:t>
            </w:r>
          </w:p>
          <w:p w14:paraId="578F21BD" w14:textId="4FF3123E" w:rsidR="00BA186A" w:rsidRDefault="000A524D">
            <w:pPr>
              <w:spacing w:line="340" w:lineRule="exact"/>
              <w:jc w:val="left"/>
              <w:rPr>
                <w:rFonts w:ascii="仿宋_GB2312" w:eastAsia="仿宋_GB2312" w:hAnsi="仿宋_GB2312" w:cs="仿宋_GB2312"/>
                <w:kern w:val="0"/>
                <w:sz w:val="24"/>
                <w:szCs w:val="24"/>
              </w:rPr>
            </w:pPr>
            <w:r w:rsidRPr="007C5502">
              <w:rPr>
                <w:rFonts w:ascii="仿宋_GB2312" w:eastAsia="仿宋_GB2312" w:hAnsi="仿宋_GB2312" w:cs="仿宋_GB2312"/>
                <w:noProof/>
                <w:kern w:val="0"/>
                <w:sz w:val="24"/>
                <w:szCs w:val="24"/>
              </w:rPr>
              <w:drawing>
                <wp:inline distT="0" distB="0" distL="0" distR="0" wp14:anchorId="4A790C4B" wp14:editId="20D96B38">
                  <wp:extent cx="560982" cy="2737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V="1">
                            <a:off x="0" y="0"/>
                            <a:ext cx="579939" cy="283027"/>
                          </a:xfrm>
                          <a:prstGeom prst="rect">
                            <a:avLst/>
                          </a:prstGeom>
                          <a:noFill/>
                          <a:ln>
                            <a:noFill/>
                          </a:ln>
                        </pic:spPr>
                      </pic:pic>
                    </a:graphicData>
                  </a:graphic>
                </wp:inline>
              </w:drawing>
            </w:r>
          </w:p>
        </w:tc>
      </w:tr>
      <w:tr w:rsidR="00BA186A" w14:paraId="700DE2A8" w14:textId="77777777" w:rsidTr="00A2736E">
        <w:trPr>
          <w:trHeight w:val="454"/>
        </w:trPr>
        <w:tc>
          <w:tcPr>
            <w:tcW w:w="2624" w:type="dxa"/>
            <w:vAlign w:val="center"/>
          </w:tcPr>
          <w:p w14:paraId="226E81BD"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14:paraId="0473F86B" w14:textId="49A5CF6F" w:rsidR="00BA186A" w:rsidRDefault="007C5502">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150</w:t>
            </w:r>
          </w:p>
        </w:tc>
      </w:tr>
      <w:tr w:rsidR="00BA186A" w14:paraId="373122CF" w14:textId="77777777" w:rsidTr="00A2736E">
        <w:trPr>
          <w:trHeight w:val="454"/>
        </w:trPr>
        <w:tc>
          <w:tcPr>
            <w:tcW w:w="2624" w:type="dxa"/>
            <w:vMerge w:val="restart"/>
            <w:vAlign w:val="center"/>
          </w:tcPr>
          <w:p w14:paraId="5FBD334D"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14:paraId="7865FCF1" w14:textId="5122AF89" w:rsidR="00BA186A" w:rsidRDefault="000A524D">
            <w:pPr>
              <w:spacing w:line="340" w:lineRule="exact"/>
              <w:rPr>
                <w:rFonts w:ascii="仿宋_GB2312" w:eastAsia="仿宋_GB2312" w:hAnsi="仿宋_GB2312" w:cs="仿宋_GB2312"/>
                <w:kern w:val="0"/>
                <w:sz w:val="24"/>
                <w:szCs w:val="24"/>
              </w:rPr>
            </w:pPr>
            <w:r w:rsidRPr="0022641D">
              <w:rPr>
                <w:rFonts w:ascii="仿宋_GB2312" w:eastAsia="仿宋_GB2312" w:hAnsi="仿宋_GB2312" w:cs="仿宋_GB2312" w:hint="eastAsia"/>
                <w:b/>
                <w:bCs/>
                <w:kern w:val="0"/>
                <w:sz w:val="24"/>
                <w:szCs w:val="24"/>
              </w:rPr>
              <w:t>☉</w:t>
            </w:r>
            <w:r w:rsidR="00E40DBD">
              <w:rPr>
                <w:rFonts w:ascii="仿宋_GB2312" w:eastAsia="仿宋_GB2312" w:hAnsi="仿宋_GB2312" w:cs="仿宋_GB2312" w:hint="eastAsia"/>
                <w:kern w:val="0"/>
                <w:sz w:val="24"/>
                <w:szCs w:val="24"/>
              </w:rPr>
              <w:t xml:space="preserve">国家级线上一流课程及名称 </w:t>
            </w:r>
            <w:r>
              <w:rPr>
                <w:rFonts w:ascii="仿宋_GB2312" w:eastAsia="仿宋_GB2312" w:hAnsi="仿宋_GB2312" w:cs="仿宋_GB2312" w:hint="eastAsia"/>
                <w:kern w:val="0"/>
                <w:sz w:val="24"/>
                <w:szCs w:val="24"/>
              </w:rPr>
              <w:t>《写作与交流》</w:t>
            </w:r>
            <w:hyperlink r:id="rId12" w:history="1">
              <w:r w:rsidRPr="00673B64">
                <w:rPr>
                  <w:rStyle w:val="ab"/>
                  <w:rFonts w:ascii="仿宋_GB2312" w:eastAsia="仿宋_GB2312" w:hAnsi="仿宋_GB2312" w:cs="仿宋_GB2312"/>
                  <w:kern w:val="0"/>
                  <w:sz w:val="24"/>
                  <w:szCs w:val="24"/>
                </w:rPr>
                <w:t>https://www.icourse163.org/course/JIANGNAN-1001753344</w:t>
              </w:r>
            </w:hyperlink>
            <w:r>
              <w:rPr>
                <w:rFonts w:ascii="仿宋_GB2312" w:eastAsia="仿宋_GB2312" w:hAnsi="仿宋_GB2312" w:cs="仿宋_GB2312" w:hint="eastAsia"/>
                <w:kern w:val="0"/>
                <w:sz w:val="24"/>
                <w:szCs w:val="24"/>
              </w:rPr>
              <w:t>《文学创意写作》</w:t>
            </w:r>
            <w:r w:rsidRPr="000A524D">
              <w:rPr>
                <w:rFonts w:ascii="仿宋_GB2312" w:eastAsia="仿宋_GB2312" w:hAnsi="仿宋_GB2312" w:cs="仿宋_GB2312"/>
                <w:kern w:val="0"/>
                <w:sz w:val="24"/>
                <w:szCs w:val="24"/>
              </w:rPr>
              <w:t>https://www.icourse163.org/course/LNU-1002871002</w:t>
            </w:r>
          </w:p>
          <w:p w14:paraId="7BA59FEF" w14:textId="70B4B4A3" w:rsidR="00BA186A" w:rsidRDefault="000A524D">
            <w:pPr>
              <w:spacing w:line="340" w:lineRule="exact"/>
              <w:rPr>
                <w:rFonts w:ascii="仿宋_GB2312" w:eastAsia="仿宋_GB2312" w:hAnsi="仿宋_GB2312" w:cs="仿宋_GB2312"/>
                <w:kern w:val="0"/>
                <w:sz w:val="24"/>
                <w:szCs w:val="24"/>
              </w:rPr>
            </w:pPr>
            <w:r w:rsidRPr="0022641D">
              <w:rPr>
                <w:rFonts w:ascii="仿宋_GB2312" w:eastAsia="仿宋_GB2312" w:hAnsi="仿宋_GB2312" w:cs="仿宋_GB2312" w:hint="eastAsia"/>
                <w:b/>
                <w:bCs/>
                <w:kern w:val="0"/>
                <w:sz w:val="24"/>
                <w:szCs w:val="24"/>
              </w:rPr>
              <w:t>☉</w:t>
            </w:r>
            <w:r w:rsidR="00E40DBD">
              <w:rPr>
                <w:rFonts w:ascii="仿宋_GB2312" w:eastAsia="仿宋_GB2312" w:hAnsi="仿宋_GB2312" w:cs="仿宋_GB2312" w:hint="eastAsia"/>
                <w:kern w:val="0"/>
                <w:sz w:val="24"/>
                <w:szCs w:val="24"/>
              </w:rPr>
              <w:t>国家级虚拟仿真实验教学一流课程及名称</w:t>
            </w:r>
          </w:p>
          <w:p w14:paraId="1A3FE4F3" w14:textId="77777777" w:rsidR="00BA186A" w:rsidRDefault="000A524D">
            <w:pPr>
              <w:spacing w:line="340" w:lineRule="exact"/>
              <w:rPr>
                <w:rFonts w:ascii="仿宋_GB2312" w:eastAsia="仿宋_GB2312" w:hAnsi="仿宋_GB2312" w:cs="仿宋_GB2312"/>
                <w:kern w:val="0"/>
                <w:sz w:val="24"/>
                <w:szCs w:val="24"/>
              </w:rPr>
            </w:pPr>
            <w:r w:rsidRPr="0030012A">
              <w:rPr>
                <w:rFonts w:ascii="仿宋_GB2312" w:eastAsia="仿宋_GB2312" w:hAnsiTheme="majorEastAsia" w:hint="eastAsia"/>
                <w:kern w:val="0"/>
                <w:sz w:val="24"/>
                <w:szCs w:val="24"/>
              </w:rPr>
              <w:t>√</w:t>
            </w:r>
            <w:r w:rsidR="00E40DBD">
              <w:rPr>
                <w:rFonts w:ascii="仿宋_GB2312" w:eastAsia="仿宋_GB2312" w:hAnsi="仿宋_GB2312" w:cs="仿宋_GB2312" w:hint="eastAsia"/>
                <w:kern w:val="0"/>
                <w:sz w:val="24"/>
                <w:szCs w:val="24"/>
              </w:rPr>
              <w:t>其他课程（填写课程名称、学校、负责人、网址）</w:t>
            </w:r>
          </w:p>
          <w:p w14:paraId="3B3C2E5D" w14:textId="1478C2B2" w:rsidR="000A524D" w:rsidRPr="000A524D" w:rsidRDefault="000A524D" w:rsidP="000A524D">
            <w:pPr>
              <w:spacing w:line="340" w:lineRule="exact"/>
              <w:rPr>
                <w:rFonts w:ascii="仿宋_GB2312" w:eastAsia="仿宋_GB2312" w:hAnsi="仿宋_GB2312" w:cs="仿宋_GB2312" w:hint="eastAsia"/>
                <w:kern w:val="0"/>
                <w:sz w:val="24"/>
                <w:szCs w:val="24"/>
              </w:rPr>
            </w:pPr>
            <w:r w:rsidRPr="000A524D">
              <w:rPr>
                <w:rFonts w:ascii="仿宋_GB2312" w:eastAsia="仿宋_GB2312" w:hAnsi="仿宋_GB2312" w:cs="仿宋_GB2312" w:hint="eastAsia"/>
                <w:kern w:val="0"/>
                <w:sz w:val="24"/>
                <w:szCs w:val="24"/>
              </w:rPr>
              <w:lastRenderedPageBreak/>
              <w:t>学习通《写作》</w:t>
            </w:r>
          </w:p>
          <w:p w14:paraId="0ECB8300" w14:textId="77777777" w:rsidR="000A524D" w:rsidRPr="000A524D" w:rsidRDefault="000A524D" w:rsidP="000A524D">
            <w:pPr>
              <w:spacing w:line="340" w:lineRule="exact"/>
              <w:rPr>
                <w:rFonts w:ascii="仿宋_GB2312" w:eastAsia="仿宋_GB2312" w:hAnsi="仿宋_GB2312" w:cs="仿宋_GB2312" w:hint="eastAsia"/>
                <w:kern w:val="0"/>
                <w:sz w:val="24"/>
                <w:szCs w:val="24"/>
              </w:rPr>
            </w:pPr>
            <w:r w:rsidRPr="000A524D">
              <w:rPr>
                <w:rFonts w:ascii="仿宋_GB2312" w:eastAsia="仿宋_GB2312" w:hAnsi="仿宋_GB2312" w:cs="仿宋_GB2312" w:hint="eastAsia"/>
                <w:kern w:val="0"/>
                <w:sz w:val="24"/>
                <w:szCs w:val="24"/>
              </w:rPr>
              <w:t>整合了以下在线资源：</w:t>
            </w:r>
          </w:p>
          <w:p w14:paraId="306D48FA" w14:textId="77777777" w:rsidR="000A524D" w:rsidRPr="000A524D" w:rsidRDefault="000A524D" w:rsidP="000A524D">
            <w:pPr>
              <w:spacing w:line="340" w:lineRule="exact"/>
              <w:rPr>
                <w:rFonts w:ascii="仿宋_GB2312" w:eastAsia="仿宋_GB2312" w:hAnsi="仿宋_GB2312" w:cs="仿宋_GB2312" w:hint="eastAsia"/>
                <w:kern w:val="0"/>
                <w:sz w:val="24"/>
                <w:szCs w:val="24"/>
              </w:rPr>
            </w:pPr>
            <w:r w:rsidRPr="000A524D">
              <w:rPr>
                <w:rFonts w:ascii="仿宋_GB2312" w:eastAsia="仿宋_GB2312" w:hAnsi="仿宋_GB2312" w:cs="仿宋_GB2312" w:hint="eastAsia"/>
                <w:kern w:val="0"/>
                <w:sz w:val="24"/>
                <w:szCs w:val="24"/>
              </w:rPr>
              <w:t>1.学银在线《写作》（主讲教师：鲁珉）https://www.xueyinonline.com/detail/214227328822.重庆高校在线开放平台精品课程《基础写作》（主讲教师：李晓华）</w:t>
            </w:r>
          </w:p>
          <w:p w14:paraId="6B957E94" w14:textId="77777777" w:rsidR="000A524D" w:rsidRPr="000A524D" w:rsidRDefault="000A524D" w:rsidP="000A524D">
            <w:pPr>
              <w:spacing w:line="340" w:lineRule="exact"/>
              <w:rPr>
                <w:rFonts w:ascii="仿宋_GB2312" w:eastAsia="仿宋_GB2312" w:hAnsi="仿宋_GB2312" w:cs="仿宋_GB2312"/>
                <w:kern w:val="0"/>
                <w:sz w:val="24"/>
                <w:szCs w:val="24"/>
              </w:rPr>
            </w:pPr>
            <w:r w:rsidRPr="000A524D">
              <w:rPr>
                <w:rFonts w:ascii="仿宋_GB2312" w:eastAsia="仿宋_GB2312" w:hAnsi="仿宋_GB2312" w:cs="仿宋_GB2312"/>
                <w:kern w:val="0"/>
                <w:sz w:val="24"/>
                <w:szCs w:val="24"/>
              </w:rPr>
              <w:t>http://www.cqooc.net/course/online/detail?id=334567798</w:t>
            </w:r>
          </w:p>
          <w:p w14:paraId="6125D2D9" w14:textId="77777777" w:rsidR="000A524D" w:rsidRPr="000A524D" w:rsidRDefault="000A524D" w:rsidP="000A524D">
            <w:pPr>
              <w:spacing w:line="340" w:lineRule="exact"/>
              <w:rPr>
                <w:rFonts w:ascii="仿宋_GB2312" w:eastAsia="仿宋_GB2312" w:hAnsi="仿宋_GB2312" w:cs="仿宋_GB2312" w:hint="eastAsia"/>
                <w:kern w:val="0"/>
                <w:sz w:val="24"/>
                <w:szCs w:val="24"/>
              </w:rPr>
            </w:pPr>
            <w:r w:rsidRPr="000A524D">
              <w:rPr>
                <w:rFonts w:ascii="仿宋_GB2312" w:eastAsia="仿宋_GB2312" w:hAnsi="仿宋_GB2312" w:cs="仿宋_GB2312" w:hint="eastAsia"/>
                <w:kern w:val="0"/>
                <w:sz w:val="24"/>
                <w:szCs w:val="24"/>
              </w:rPr>
              <w:t>3.超星名师讲坛《现代转型期文论经典&lt;人间词话&gt;的写作》（主讲教师：李晓华）https://mooc1-1.chaoxing.com/mycourse/teacherstudy?chapterId=272582769&amp;courseId=209467371&amp;clazzid=33688886</w:t>
            </w:r>
          </w:p>
          <w:p w14:paraId="1BF593BB" w14:textId="419C0A32" w:rsidR="000A524D" w:rsidRPr="000A524D" w:rsidRDefault="000A524D">
            <w:pPr>
              <w:spacing w:line="340" w:lineRule="exact"/>
              <w:rPr>
                <w:rFonts w:ascii="仿宋_GB2312" w:eastAsia="仿宋_GB2312" w:hAnsi="仿宋_GB2312" w:cs="仿宋_GB2312" w:hint="eastAsia"/>
                <w:kern w:val="0"/>
                <w:sz w:val="24"/>
                <w:szCs w:val="24"/>
              </w:rPr>
            </w:pPr>
          </w:p>
        </w:tc>
      </w:tr>
      <w:tr w:rsidR="00BA186A" w14:paraId="5789EC37" w14:textId="77777777" w:rsidTr="00A2736E">
        <w:trPr>
          <w:trHeight w:val="454"/>
        </w:trPr>
        <w:tc>
          <w:tcPr>
            <w:tcW w:w="2624" w:type="dxa"/>
            <w:vMerge/>
            <w:vAlign w:val="center"/>
          </w:tcPr>
          <w:p w14:paraId="731129AD" w14:textId="77777777" w:rsidR="00BA186A" w:rsidRDefault="00BA186A">
            <w:pPr>
              <w:spacing w:line="340" w:lineRule="exact"/>
              <w:rPr>
                <w:rFonts w:ascii="仿宋_GB2312" w:eastAsia="仿宋_GB2312" w:hAnsi="仿宋_GB2312" w:cs="仿宋_GB2312"/>
                <w:kern w:val="0"/>
                <w:sz w:val="24"/>
                <w:szCs w:val="24"/>
              </w:rPr>
            </w:pPr>
          </w:p>
        </w:tc>
        <w:tc>
          <w:tcPr>
            <w:tcW w:w="5896" w:type="dxa"/>
            <w:gridSpan w:val="3"/>
            <w:vAlign w:val="center"/>
          </w:tcPr>
          <w:p w14:paraId="7478C0D0" w14:textId="7B9FAACE"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使用方式：  </w:t>
            </w:r>
            <w:r w:rsidR="000A524D" w:rsidRPr="0022641D">
              <w:rPr>
                <w:rFonts w:ascii="仿宋_GB2312" w:eastAsia="仿宋_GB2312" w:hAnsi="仿宋_GB2312" w:cs="仿宋_GB2312" w:hint="eastAsia"/>
                <w:b/>
                <w:bCs/>
                <w:kern w:val="0"/>
                <w:sz w:val="24"/>
                <w:szCs w:val="24"/>
              </w:rPr>
              <w:t>☉</w:t>
            </w:r>
            <w:r>
              <w:rPr>
                <w:rFonts w:ascii="Times New Roman" w:eastAsia="仿宋_GB2312" w:hAnsi="Times New Roman" w:cs="Times New Roman"/>
                <w:kern w:val="0"/>
                <w:sz w:val="24"/>
                <w:szCs w:val="24"/>
              </w:rPr>
              <w:t xml:space="preserve">MOOC </w:t>
            </w:r>
            <w:r w:rsidR="000A524D" w:rsidRPr="0022641D">
              <w:rPr>
                <w:rFonts w:ascii="仿宋_GB2312" w:eastAsia="仿宋_GB2312" w:hAnsi="仿宋_GB2312" w:cs="仿宋_GB2312" w:hint="eastAsia"/>
                <w:b/>
                <w:bCs/>
                <w:kern w:val="0"/>
                <w:sz w:val="24"/>
                <w:szCs w:val="24"/>
              </w:rPr>
              <w:t>☉</w:t>
            </w:r>
            <w:r>
              <w:rPr>
                <w:rFonts w:ascii="Times New Roman" w:eastAsia="仿宋_GB2312" w:hAnsi="Times New Roman" w:cs="Times New Roman"/>
                <w:kern w:val="0"/>
                <w:sz w:val="24"/>
                <w:szCs w:val="24"/>
              </w:rPr>
              <w:t>SPOC</w:t>
            </w:r>
          </w:p>
        </w:tc>
      </w:tr>
      <w:tr w:rsidR="00BA186A" w14:paraId="7B5B0220" w14:textId="77777777" w:rsidTr="00A2736E">
        <w:trPr>
          <w:trHeight w:val="454"/>
        </w:trPr>
        <w:tc>
          <w:tcPr>
            <w:tcW w:w="2624" w:type="dxa"/>
            <w:vAlign w:val="center"/>
          </w:tcPr>
          <w:p w14:paraId="6137CF2C" w14:textId="77777777" w:rsidR="00BA186A" w:rsidRDefault="00E40DBD">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14:paraId="3513B8FB"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14:paraId="50AC4189" w14:textId="3BBE7419" w:rsidR="00BA186A" w:rsidRDefault="00D6358D">
            <w:pPr>
              <w:spacing w:line="340" w:lineRule="exact"/>
              <w:rPr>
                <w:rFonts w:ascii="仿宋_GB2312" w:eastAsia="仿宋_GB2312" w:hAnsi="仿宋_GB2312" w:cs="仿宋_GB2312"/>
                <w:kern w:val="0"/>
                <w:sz w:val="24"/>
                <w:szCs w:val="24"/>
              </w:rPr>
            </w:pPr>
            <w:r w:rsidRPr="000A524D">
              <w:rPr>
                <w:rFonts w:ascii="仿宋_GB2312" w:eastAsia="仿宋_GB2312" w:hAnsi="仿宋_GB2312" w:cs="仿宋_GB2312" w:hint="eastAsia"/>
                <w:kern w:val="0"/>
                <w:sz w:val="24"/>
                <w:szCs w:val="24"/>
              </w:rPr>
              <w:t>https://mooc1-1.chaoxing.com/mycourse/teachercourse?moocId=209467371&amp;clazzid=33688886&amp;edit=true&amp;v=0&amp;cpi=0&amp;pageHeader=0账号：17716190300密码:li18982443137</w:t>
            </w:r>
          </w:p>
        </w:tc>
      </w:tr>
    </w:tbl>
    <w:p w14:paraId="6D6D9243" w14:textId="77777777" w:rsidR="00BA186A" w:rsidRDefault="00E40DB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14:paraId="1F91124C" w14:textId="77777777" w:rsidR="00BA186A" w:rsidRDefault="00BA186A">
      <w:pPr>
        <w:rPr>
          <w:rFonts w:ascii="黑体" w:eastAsia="黑体" w:hAnsi="黑体"/>
          <w:sz w:val="24"/>
          <w:szCs w:val="24"/>
        </w:rPr>
      </w:pPr>
    </w:p>
    <w:p w14:paraId="1B77AE20" w14:textId="77777777" w:rsidR="00BA186A" w:rsidRDefault="00E40DBD">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9"/>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BA186A" w14:paraId="49F53E1F" w14:textId="77777777" w:rsidTr="00A2736E">
        <w:trPr>
          <w:gridAfter w:val="1"/>
          <w:wAfter w:w="12" w:type="dxa"/>
          <w:trHeight w:val="454"/>
        </w:trPr>
        <w:tc>
          <w:tcPr>
            <w:tcW w:w="8508" w:type="dxa"/>
            <w:gridSpan w:val="9"/>
            <w:vAlign w:val="center"/>
          </w:tcPr>
          <w:p w14:paraId="595FC429" w14:textId="77777777"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A186A" w14:paraId="0A818129" w14:textId="77777777" w:rsidTr="00A2736E">
        <w:trPr>
          <w:gridAfter w:val="1"/>
          <w:wAfter w:w="12" w:type="dxa"/>
          <w:trHeight w:val="454"/>
        </w:trPr>
        <w:tc>
          <w:tcPr>
            <w:tcW w:w="733" w:type="dxa"/>
            <w:vAlign w:val="center"/>
          </w:tcPr>
          <w:p w14:paraId="605D144F"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6DE10DDD"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14:paraId="6DDDB817" w14:textId="77777777"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14:paraId="6DEC3E44"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1B1DB6E8"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5DFEB407"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0F4D50E7"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24257806"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4C7A4A4E"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3800E6" w14:paraId="4B48BA2A" w14:textId="77777777" w:rsidTr="002B3CA0">
        <w:trPr>
          <w:gridAfter w:val="1"/>
          <w:wAfter w:w="12" w:type="dxa"/>
          <w:trHeight w:val="454"/>
        </w:trPr>
        <w:tc>
          <w:tcPr>
            <w:tcW w:w="733" w:type="dxa"/>
            <w:vAlign w:val="center"/>
          </w:tcPr>
          <w:p w14:paraId="2544A7CF" w14:textId="77777777" w:rsidR="003800E6" w:rsidRDefault="003800E6" w:rsidP="003800E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55E68697" w14:textId="17F729AE"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宋体" w:hint="eastAsia"/>
                <w:kern w:val="0"/>
                <w:szCs w:val="21"/>
              </w:rPr>
              <w:t>李晓华</w:t>
            </w:r>
          </w:p>
        </w:tc>
        <w:tc>
          <w:tcPr>
            <w:tcW w:w="1231" w:type="dxa"/>
          </w:tcPr>
          <w:p w14:paraId="07C63942" w14:textId="0006C58B"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宋体" w:hint="eastAsia"/>
                <w:kern w:val="0"/>
                <w:szCs w:val="21"/>
              </w:rPr>
              <w:t>西华大学</w:t>
            </w:r>
          </w:p>
        </w:tc>
        <w:tc>
          <w:tcPr>
            <w:tcW w:w="713" w:type="dxa"/>
          </w:tcPr>
          <w:p w14:paraId="5A8F49C1" w14:textId="1ED503FF"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Times New Roman"/>
                <w:kern w:val="0"/>
                <w:szCs w:val="21"/>
              </w:rPr>
              <w:t>1968.05</w:t>
            </w:r>
          </w:p>
        </w:tc>
        <w:tc>
          <w:tcPr>
            <w:tcW w:w="734" w:type="dxa"/>
          </w:tcPr>
          <w:p w14:paraId="460D5478" w14:textId="6D06FE57" w:rsidR="003800E6" w:rsidRDefault="003800E6" w:rsidP="003800E6">
            <w:pPr>
              <w:spacing w:line="340" w:lineRule="atLeast"/>
              <w:rPr>
                <w:rFonts w:ascii="仿宋_GB2312" w:eastAsia="仿宋_GB2312" w:hAnsi="仿宋_GB2312" w:cs="仿宋_GB2312"/>
                <w:kern w:val="0"/>
                <w:sz w:val="24"/>
                <w:szCs w:val="24"/>
              </w:rPr>
            </w:pPr>
            <w:r>
              <w:rPr>
                <w:rFonts w:ascii="仿宋" w:eastAsia="仿宋" w:hAnsi="仿宋" w:cs="宋体" w:hint="eastAsia"/>
                <w:kern w:val="0"/>
                <w:szCs w:val="21"/>
              </w:rPr>
              <w:t>教授委员会副主任</w:t>
            </w:r>
          </w:p>
        </w:tc>
        <w:tc>
          <w:tcPr>
            <w:tcW w:w="733" w:type="dxa"/>
          </w:tcPr>
          <w:p w14:paraId="086E53E4" w14:textId="405839A1"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宋体" w:hint="eastAsia"/>
                <w:kern w:val="0"/>
                <w:szCs w:val="21"/>
              </w:rPr>
              <w:t>教授</w:t>
            </w:r>
          </w:p>
        </w:tc>
        <w:tc>
          <w:tcPr>
            <w:tcW w:w="1209" w:type="dxa"/>
          </w:tcPr>
          <w:p w14:paraId="0B951292" w14:textId="13A7B03B"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Times New Roman"/>
                <w:kern w:val="0"/>
                <w:szCs w:val="21"/>
              </w:rPr>
              <w:t>13996602559</w:t>
            </w:r>
          </w:p>
        </w:tc>
        <w:tc>
          <w:tcPr>
            <w:tcW w:w="1212" w:type="dxa"/>
          </w:tcPr>
          <w:p w14:paraId="70F61C1D" w14:textId="232079A3"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Times New Roman"/>
                <w:kern w:val="0"/>
                <w:szCs w:val="21"/>
              </w:rPr>
              <w:t>1052557621@qq.com</w:t>
            </w:r>
          </w:p>
        </w:tc>
        <w:tc>
          <w:tcPr>
            <w:tcW w:w="1209" w:type="dxa"/>
          </w:tcPr>
          <w:p w14:paraId="2CA183C4" w14:textId="2FE73084"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宋体" w:hint="eastAsia"/>
                <w:kern w:val="0"/>
                <w:szCs w:val="21"/>
              </w:rPr>
              <w:t>课程负责人、主讲、教研教改、实践活动</w:t>
            </w:r>
          </w:p>
        </w:tc>
      </w:tr>
      <w:tr w:rsidR="003800E6" w14:paraId="5057CD76" w14:textId="77777777" w:rsidTr="00084365">
        <w:trPr>
          <w:gridAfter w:val="1"/>
          <w:wAfter w:w="12" w:type="dxa"/>
          <w:trHeight w:val="454"/>
        </w:trPr>
        <w:tc>
          <w:tcPr>
            <w:tcW w:w="733" w:type="dxa"/>
            <w:vAlign w:val="center"/>
          </w:tcPr>
          <w:p w14:paraId="401AAD6E" w14:textId="77777777" w:rsidR="003800E6" w:rsidRDefault="003800E6" w:rsidP="003800E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5A7C3C70" w14:textId="444AE7D9"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宋体" w:hint="eastAsia"/>
                <w:kern w:val="0"/>
                <w:szCs w:val="21"/>
              </w:rPr>
              <w:t>王万洪</w:t>
            </w:r>
          </w:p>
        </w:tc>
        <w:tc>
          <w:tcPr>
            <w:tcW w:w="1231" w:type="dxa"/>
          </w:tcPr>
          <w:p w14:paraId="6B27689B" w14:textId="08AD5C1B"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宋体" w:hint="eastAsia"/>
                <w:kern w:val="0"/>
                <w:szCs w:val="21"/>
              </w:rPr>
              <w:t>西华大学</w:t>
            </w:r>
          </w:p>
        </w:tc>
        <w:tc>
          <w:tcPr>
            <w:tcW w:w="713" w:type="dxa"/>
          </w:tcPr>
          <w:p w14:paraId="61E4ECEE" w14:textId="7DB33D57"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_GB2312"/>
                <w:kern w:val="0"/>
                <w:szCs w:val="21"/>
              </w:rPr>
              <w:t>1979.09</w:t>
            </w:r>
          </w:p>
        </w:tc>
        <w:tc>
          <w:tcPr>
            <w:tcW w:w="734" w:type="dxa"/>
          </w:tcPr>
          <w:p w14:paraId="26625296" w14:textId="60452206"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宋体" w:hint="eastAsia"/>
                <w:kern w:val="0"/>
                <w:szCs w:val="21"/>
              </w:rPr>
              <w:t>教研室主任</w:t>
            </w:r>
          </w:p>
        </w:tc>
        <w:tc>
          <w:tcPr>
            <w:tcW w:w="733" w:type="dxa"/>
          </w:tcPr>
          <w:p w14:paraId="2506FC17" w14:textId="40013751"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宋体" w:hint="eastAsia"/>
                <w:kern w:val="0"/>
                <w:szCs w:val="21"/>
              </w:rPr>
              <w:t>副教授</w:t>
            </w:r>
            <w:r w:rsidR="00C54CF7">
              <w:rPr>
                <w:rFonts w:ascii="仿宋" w:eastAsia="仿宋" w:hAnsi="仿宋" w:cs="宋体" w:hint="eastAsia"/>
                <w:kern w:val="0"/>
                <w:szCs w:val="21"/>
              </w:rPr>
              <w:t>/博士</w:t>
            </w:r>
          </w:p>
        </w:tc>
        <w:tc>
          <w:tcPr>
            <w:tcW w:w="1209" w:type="dxa"/>
          </w:tcPr>
          <w:p w14:paraId="1801CFA8" w14:textId="78837CC3"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_GB2312"/>
                <w:kern w:val="0"/>
                <w:szCs w:val="21"/>
              </w:rPr>
              <w:t>15902843006</w:t>
            </w:r>
          </w:p>
        </w:tc>
        <w:tc>
          <w:tcPr>
            <w:tcW w:w="1212" w:type="dxa"/>
          </w:tcPr>
          <w:p w14:paraId="18881695" w14:textId="67562E1D"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_GB2312"/>
                <w:kern w:val="0"/>
                <w:szCs w:val="21"/>
              </w:rPr>
              <w:t>wwh.0918@163.com</w:t>
            </w:r>
          </w:p>
        </w:tc>
        <w:tc>
          <w:tcPr>
            <w:tcW w:w="1209" w:type="dxa"/>
          </w:tcPr>
          <w:p w14:paraId="37D70E99" w14:textId="7033F050" w:rsidR="003800E6" w:rsidRDefault="003800E6" w:rsidP="003800E6">
            <w:pPr>
              <w:spacing w:line="340" w:lineRule="atLeast"/>
              <w:rPr>
                <w:rFonts w:ascii="仿宋_GB2312" w:eastAsia="仿宋_GB2312" w:hAnsi="仿宋_GB2312" w:cs="仿宋_GB2312"/>
                <w:kern w:val="0"/>
                <w:sz w:val="24"/>
                <w:szCs w:val="24"/>
              </w:rPr>
            </w:pPr>
            <w:r w:rsidRPr="00865F6F">
              <w:rPr>
                <w:rFonts w:ascii="仿宋" w:eastAsia="仿宋" w:hAnsi="仿宋" w:cs="宋体" w:hint="eastAsia"/>
                <w:kern w:val="0"/>
                <w:szCs w:val="21"/>
              </w:rPr>
              <w:t>主讲、教研教改、慕课、教材建设、写作实践活动</w:t>
            </w:r>
          </w:p>
        </w:tc>
      </w:tr>
      <w:tr w:rsidR="003800E6" w14:paraId="464191D3" w14:textId="77777777" w:rsidTr="00986F78">
        <w:trPr>
          <w:gridAfter w:val="1"/>
          <w:wAfter w:w="12" w:type="dxa"/>
          <w:trHeight w:val="454"/>
        </w:trPr>
        <w:tc>
          <w:tcPr>
            <w:tcW w:w="733" w:type="dxa"/>
            <w:vAlign w:val="center"/>
          </w:tcPr>
          <w:p w14:paraId="53720574" w14:textId="77777777" w:rsidR="003800E6" w:rsidRDefault="003800E6" w:rsidP="003800E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584807F5" w14:textId="15AB655E" w:rsidR="003800E6" w:rsidRDefault="003800E6" w:rsidP="003800E6">
            <w:pPr>
              <w:spacing w:line="340" w:lineRule="atLeast"/>
              <w:rPr>
                <w:rFonts w:ascii="仿宋_GB2312" w:eastAsia="仿宋_GB2312" w:hAnsi="仿宋_GB2312" w:cs="仿宋_GB2312"/>
                <w:kern w:val="0"/>
                <w:sz w:val="24"/>
                <w:szCs w:val="24"/>
              </w:rPr>
            </w:pPr>
            <w:r w:rsidRPr="00733BFD">
              <w:rPr>
                <w:rFonts w:ascii="仿宋" w:eastAsia="仿宋" w:hAnsi="仿宋" w:hint="eastAsia"/>
                <w:szCs w:val="21"/>
              </w:rPr>
              <w:t>王国巍</w:t>
            </w:r>
          </w:p>
        </w:tc>
        <w:tc>
          <w:tcPr>
            <w:tcW w:w="1231" w:type="dxa"/>
          </w:tcPr>
          <w:p w14:paraId="5E663385" w14:textId="6B5C766D" w:rsidR="003800E6" w:rsidRDefault="003800E6" w:rsidP="003800E6">
            <w:pPr>
              <w:spacing w:line="340" w:lineRule="atLeast"/>
              <w:rPr>
                <w:rFonts w:ascii="仿宋_GB2312" w:eastAsia="仿宋_GB2312" w:hAnsi="仿宋_GB2312" w:cs="仿宋_GB2312"/>
                <w:kern w:val="0"/>
                <w:sz w:val="24"/>
                <w:szCs w:val="24"/>
              </w:rPr>
            </w:pPr>
            <w:r w:rsidRPr="00733BFD">
              <w:rPr>
                <w:rFonts w:ascii="仿宋" w:eastAsia="仿宋" w:hAnsi="仿宋" w:hint="eastAsia"/>
                <w:szCs w:val="21"/>
              </w:rPr>
              <w:t>西华大学</w:t>
            </w:r>
          </w:p>
        </w:tc>
        <w:tc>
          <w:tcPr>
            <w:tcW w:w="713" w:type="dxa"/>
          </w:tcPr>
          <w:p w14:paraId="11D35647" w14:textId="5538250A" w:rsidR="003800E6" w:rsidRDefault="003800E6" w:rsidP="003800E6">
            <w:pPr>
              <w:spacing w:line="340" w:lineRule="atLeast"/>
              <w:rPr>
                <w:rFonts w:ascii="仿宋_GB2312" w:eastAsia="仿宋_GB2312" w:hAnsi="仿宋_GB2312" w:cs="仿宋_GB2312"/>
                <w:kern w:val="0"/>
                <w:sz w:val="24"/>
                <w:szCs w:val="24"/>
              </w:rPr>
            </w:pPr>
            <w:r w:rsidRPr="00733BFD">
              <w:rPr>
                <w:rFonts w:ascii="仿宋" w:eastAsia="仿宋" w:hAnsi="仿宋" w:hint="eastAsia"/>
                <w:szCs w:val="21"/>
              </w:rPr>
              <w:t>1976.08</w:t>
            </w:r>
          </w:p>
        </w:tc>
        <w:tc>
          <w:tcPr>
            <w:tcW w:w="734" w:type="dxa"/>
          </w:tcPr>
          <w:p w14:paraId="73A196EA" w14:textId="65F1CAC5" w:rsidR="003800E6" w:rsidRDefault="003800E6" w:rsidP="003800E6">
            <w:pPr>
              <w:spacing w:line="340" w:lineRule="atLeast"/>
              <w:rPr>
                <w:rFonts w:ascii="仿宋_GB2312" w:eastAsia="仿宋_GB2312" w:hAnsi="仿宋_GB2312" w:cs="仿宋_GB2312"/>
                <w:kern w:val="0"/>
                <w:sz w:val="24"/>
                <w:szCs w:val="24"/>
              </w:rPr>
            </w:pPr>
            <w:r w:rsidRPr="00733BFD">
              <w:rPr>
                <w:rFonts w:ascii="仿宋" w:eastAsia="仿宋" w:hAnsi="仿宋" w:hint="eastAsia"/>
                <w:szCs w:val="21"/>
              </w:rPr>
              <w:t>无</w:t>
            </w:r>
          </w:p>
        </w:tc>
        <w:tc>
          <w:tcPr>
            <w:tcW w:w="733" w:type="dxa"/>
          </w:tcPr>
          <w:p w14:paraId="192786E5" w14:textId="09B3F7F8" w:rsidR="003800E6" w:rsidRDefault="003800E6" w:rsidP="003800E6">
            <w:pPr>
              <w:spacing w:line="340" w:lineRule="atLeast"/>
              <w:rPr>
                <w:rFonts w:ascii="仿宋_GB2312" w:eastAsia="仿宋_GB2312" w:hAnsi="仿宋_GB2312" w:cs="仿宋_GB2312"/>
                <w:kern w:val="0"/>
                <w:sz w:val="24"/>
                <w:szCs w:val="24"/>
              </w:rPr>
            </w:pPr>
            <w:r w:rsidRPr="00733BFD">
              <w:rPr>
                <w:rFonts w:ascii="仿宋" w:eastAsia="仿宋" w:hAnsi="仿宋" w:hint="eastAsia"/>
                <w:szCs w:val="21"/>
              </w:rPr>
              <w:t>讲师</w:t>
            </w:r>
            <w:r w:rsidR="00C54CF7">
              <w:rPr>
                <w:rFonts w:ascii="仿宋" w:eastAsia="仿宋" w:hAnsi="仿宋" w:hint="eastAsia"/>
                <w:szCs w:val="21"/>
              </w:rPr>
              <w:t>/硕士</w:t>
            </w:r>
          </w:p>
        </w:tc>
        <w:tc>
          <w:tcPr>
            <w:tcW w:w="1209" w:type="dxa"/>
          </w:tcPr>
          <w:p w14:paraId="1C6ECAA6" w14:textId="09888272" w:rsidR="003800E6" w:rsidRDefault="003800E6" w:rsidP="003800E6">
            <w:pPr>
              <w:spacing w:line="340" w:lineRule="atLeast"/>
              <w:rPr>
                <w:rFonts w:ascii="仿宋_GB2312" w:eastAsia="仿宋_GB2312" w:hAnsi="仿宋_GB2312" w:cs="仿宋_GB2312"/>
                <w:kern w:val="0"/>
                <w:sz w:val="24"/>
                <w:szCs w:val="24"/>
              </w:rPr>
            </w:pPr>
            <w:r w:rsidRPr="00733BFD">
              <w:rPr>
                <w:rFonts w:ascii="仿宋" w:eastAsia="仿宋" w:hAnsi="仿宋" w:hint="eastAsia"/>
                <w:szCs w:val="21"/>
              </w:rPr>
              <w:t>19983162543</w:t>
            </w:r>
          </w:p>
        </w:tc>
        <w:tc>
          <w:tcPr>
            <w:tcW w:w="1212" w:type="dxa"/>
          </w:tcPr>
          <w:p w14:paraId="6160F268" w14:textId="5500F8C6" w:rsidR="003800E6" w:rsidRDefault="003800E6" w:rsidP="003800E6">
            <w:pPr>
              <w:spacing w:line="340" w:lineRule="atLeast"/>
              <w:rPr>
                <w:rFonts w:ascii="仿宋_GB2312" w:eastAsia="仿宋_GB2312" w:hAnsi="仿宋_GB2312" w:cs="仿宋_GB2312"/>
                <w:kern w:val="0"/>
                <w:sz w:val="24"/>
                <w:szCs w:val="24"/>
              </w:rPr>
            </w:pPr>
            <w:r w:rsidRPr="00733BFD">
              <w:rPr>
                <w:rFonts w:ascii="仿宋" w:eastAsia="仿宋" w:hAnsi="仿宋" w:hint="eastAsia"/>
                <w:szCs w:val="21"/>
              </w:rPr>
              <w:t>scwgw123@163.com</w:t>
            </w:r>
          </w:p>
        </w:tc>
        <w:tc>
          <w:tcPr>
            <w:tcW w:w="1209" w:type="dxa"/>
          </w:tcPr>
          <w:p w14:paraId="5F407125" w14:textId="2154A7F6" w:rsidR="003800E6" w:rsidRDefault="003800E6" w:rsidP="003800E6">
            <w:pPr>
              <w:spacing w:line="340" w:lineRule="atLeast"/>
              <w:rPr>
                <w:rFonts w:ascii="仿宋_GB2312" w:eastAsia="仿宋_GB2312" w:hAnsi="仿宋_GB2312" w:cs="仿宋_GB2312"/>
                <w:kern w:val="0"/>
                <w:sz w:val="24"/>
                <w:szCs w:val="24"/>
              </w:rPr>
            </w:pPr>
            <w:r w:rsidRPr="00733BFD">
              <w:rPr>
                <w:rFonts w:ascii="仿宋" w:eastAsia="仿宋" w:hAnsi="仿宋" w:cs="宋体" w:hint="eastAsia"/>
                <w:kern w:val="0"/>
                <w:szCs w:val="21"/>
              </w:rPr>
              <w:t>主讲、教材建设、实践活动、课程资源</w:t>
            </w:r>
          </w:p>
        </w:tc>
      </w:tr>
      <w:tr w:rsidR="003800E6" w14:paraId="1DC5421A" w14:textId="77777777" w:rsidTr="00A2736E">
        <w:trPr>
          <w:gridAfter w:val="1"/>
          <w:wAfter w:w="12" w:type="dxa"/>
          <w:trHeight w:val="454"/>
        </w:trPr>
        <w:tc>
          <w:tcPr>
            <w:tcW w:w="733" w:type="dxa"/>
            <w:vAlign w:val="center"/>
          </w:tcPr>
          <w:p w14:paraId="5C842F61" w14:textId="77777777" w:rsidR="003800E6" w:rsidRDefault="003800E6" w:rsidP="003800E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lastRenderedPageBreak/>
              <w:t>4</w:t>
            </w:r>
          </w:p>
        </w:tc>
        <w:tc>
          <w:tcPr>
            <w:tcW w:w="734" w:type="dxa"/>
            <w:vAlign w:val="center"/>
          </w:tcPr>
          <w:p w14:paraId="561A9360" w14:textId="43068F49" w:rsidR="003800E6" w:rsidRDefault="003800E6" w:rsidP="003800E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李红梅</w:t>
            </w:r>
          </w:p>
        </w:tc>
        <w:tc>
          <w:tcPr>
            <w:tcW w:w="1231" w:type="dxa"/>
            <w:vAlign w:val="center"/>
          </w:tcPr>
          <w:p w14:paraId="54949C5F" w14:textId="2903E999" w:rsidR="003800E6" w:rsidRDefault="00DD5151" w:rsidP="003800E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c>
          <w:tcPr>
            <w:tcW w:w="713" w:type="dxa"/>
            <w:vAlign w:val="center"/>
          </w:tcPr>
          <w:p w14:paraId="643FC1D3" w14:textId="3D1632E7" w:rsidR="003800E6" w:rsidRDefault="00177D27" w:rsidP="003800E6">
            <w:pPr>
              <w:spacing w:line="340" w:lineRule="atLeast"/>
              <w:rPr>
                <w:rFonts w:ascii="仿宋_GB2312" w:eastAsia="仿宋_GB2312" w:hAnsi="仿宋_GB2312" w:cs="仿宋_GB2312"/>
                <w:kern w:val="0"/>
                <w:sz w:val="24"/>
                <w:szCs w:val="24"/>
              </w:rPr>
            </w:pPr>
            <w:r w:rsidRPr="00177D27">
              <w:rPr>
                <w:rFonts w:ascii="仿宋_GB2312" w:eastAsia="仿宋_GB2312" w:hAnsi="仿宋_GB2312" w:cs="仿宋_GB2312" w:hint="eastAsia"/>
                <w:kern w:val="0"/>
                <w:sz w:val="24"/>
                <w:szCs w:val="24"/>
              </w:rPr>
              <w:t>1983.5</w:t>
            </w:r>
          </w:p>
        </w:tc>
        <w:tc>
          <w:tcPr>
            <w:tcW w:w="734" w:type="dxa"/>
            <w:vAlign w:val="center"/>
          </w:tcPr>
          <w:p w14:paraId="7CFBA945" w14:textId="1CA17C01" w:rsidR="003800E6" w:rsidRDefault="00177D27" w:rsidP="003800E6">
            <w:pPr>
              <w:spacing w:line="340" w:lineRule="atLeast"/>
              <w:rPr>
                <w:rFonts w:ascii="仿宋_GB2312" w:eastAsia="仿宋_GB2312" w:hAnsi="仿宋_GB2312" w:cs="仿宋_GB2312"/>
                <w:kern w:val="0"/>
                <w:sz w:val="24"/>
                <w:szCs w:val="24"/>
              </w:rPr>
            </w:pPr>
            <w:r w:rsidRPr="00177D27">
              <w:rPr>
                <w:rFonts w:ascii="仿宋_GB2312" w:eastAsia="仿宋_GB2312" w:hAnsi="仿宋_GB2312" w:cs="仿宋_GB2312" w:hint="eastAsia"/>
                <w:kern w:val="0"/>
                <w:sz w:val="24"/>
                <w:szCs w:val="24"/>
              </w:rPr>
              <w:t>西华大学</w:t>
            </w:r>
          </w:p>
        </w:tc>
        <w:tc>
          <w:tcPr>
            <w:tcW w:w="733" w:type="dxa"/>
            <w:vAlign w:val="center"/>
          </w:tcPr>
          <w:p w14:paraId="5D99B24D" w14:textId="6380F41E" w:rsidR="003800E6" w:rsidRDefault="00C54CF7" w:rsidP="003800E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讲师/在读博士</w:t>
            </w:r>
          </w:p>
        </w:tc>
        <w:tc>
          <w:tcPr>
            <w:tcW w:w="1209" w:type="dxa"/>
            <w:vAlign w:val="center"/>
          </w:tcPr>
          <w:p w14:paraId="6C5A2616" w14:textId="47A069F0" w:rsidR="003800E6" w:rsidRDefault="00177D27" w:rsidP="003800E6">
            <w:pPr>
              <w:spacing w:line="340" w:lineRule="atLeast"/>
              <w:rPr>
                <w:rFonts w:ascii="仿宋_GB2312" w:eastAsia="仿宋_GB2312" w:hAnsi="仿宋_GB2312" w:cs="仿宋_GB2312"/>
                <w:kern w:val="0"/>
                <w:sz w:val="24"/>
                <w:szCs w:val="24"/>
              </w:rPr>
            </w:pPr>
            <w:r w:rsidRPr="00177D27">
              <w:rPr>
                <w:rFonts w:ascii="仿宋_GB2312" w:eastAsia="仿宋_GB2312" w:hAnsi="仿宋_GB2312" w:cs="仿宋_GB2312" w:hint="eastAsia"/>
                <w:kern w:val="0"/>
                <w:sz w:val="24"/>
                <w:szCs w:val="24"/>
              </w:rPr>
              <w:t>13438211132</w:t>
            </w:r>
          </w:p>
        </w:tc>
        <w:tc>
          <w:tcPr>
            <w:tcW w:w="1212" w:type="dxa"/>
            <w:vAlign w:val="center"/>
          </w:tcPr>
          <w:p w14:paraId="59740C55" w14:textId="700CFB6B" w:rsidR="003800E6" w:rsidRDefault="00177D27" w:rsidP="003800E6">
            <w:pPr>
              <w:spacing w:line="340" w:lineRule="atLeast"/>
              <w:rPr>
                <w:rFonts w:ascii="仿宋_GB2312" w:eastAsia="仿宋_GB2312" w:hAnsi="仿宋_GB2312" w:cs="仿宋_GB2312"/>
                <w:kern w:val="0"/>
                <w:sz w:val="24"/>
                <w:szCs w:val="24"/>
              </w:rPr>
            </w:pPr>
            <w:r w:rsidRPr="00177D27">
              <w:rPr>
                <w:rFonts w:ascii="仿宋_GB2312" w:eastAsia="仿宋_GB2312" w:hAnsi="仿宋_GB2312" w:cs="仿宋_GB2312" w:hint="eastAsia"/>
                <w:kern w:val="0"/>
                <w:sz w:val="24"/>
                <w:szCs w:val="24"/>
              </w:rPr>
              <w:t>lxhc555@163.com</w:t>
            </w:r>
          </w:p>
        </w:tc>
        <w:tc>
          <w:tcPr>
            <w:tcW w:w="1209" w:type="dxa"/>
            <w:vAlign w:val="center"/>
          </w:tcPr>
          <w:p w14:paraId="5409F9E9" w14:textId="77777777" w:rsidR="003800E6" w:rsidRDefault="003800E6" w:rsidP="003800E6">
            <w:pPr>
              <w:spacing w:line="340" w:lineRule="atLeast"/>
              <w:rPr>
                <w:rFonts w:ascii="仿宋_GB2312" w:eastAsia="仿宋_GB2312" w:hAnsi="仿宋_GB2312" w:cs="仿宋_GB2312"/>
                <w:kern w:val="0"/>
                <w:sz w:val="24"/>
                <w:szCs w:val="24"/>
              </w:rPr>
            </w:pPr>
          </w:p>
        </w:tc>
      </w:tr>
      <w:tr w:rsidR="00C54CF7" w14:paraId="29CF4E25" w14:textId="77777777" w:rsidTr="000371FB">
        <w:trPr>
          <w:gridAfter w:val="1"/>
          <w:wAfter w:w="12" w:type="dxa"/>
          <w:trHeight w:val="454"/>
        </w:trPr>
        <w:tc>
          <w:tcPr>
            <w:tcW w:w="733" w:type="dxa"/>
            <w:vAlign w:val="center"/>
          </w:tcPr>
          <w:p w14:paraId="3385ACD9" w14:textId="77777777" w:rsidR="00C54CF7" w:rsidRDefault="00C54CF7" w:rsidP="00C54CF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2A44CCA9" w14:textId="34ACDB58" w:rsidR="00C54CF7" w:rsidRDefault="00C54CF7" w:rsidP="00C54CF7">
            <w:pPr>
              <w:spacing w:line="340" w:lineRule="atLeast"/>
              <w:rPr>
                <w:rFonts w:ascii="仿宋_GB2312" w:eastAsia="仿宋_GB2312" w:hAnsi="仿宋_GB2312" w:cs="仿宋_GB2312"/>
                <w:kern w:val="0"/>
                <w:sz w:val="24"/>
                <w:szCs w:val="24"/>
              </w:rPr>
            </w:pPr>
            <w:r w:rsidRPr="009C3A58">
              <w:rPr>
                <w:rFonts w:hint="eastAsia"/>
              </w:rPr>
              <w:t>付骁</w:t>
            </w:r>
          </w:p>
        </w:tc>
        <w:tc>
          <w:tcPr>
            <w:tcW w:w="1231" w:type="dxa"/>
          </w:tcPr>
          <w:p w14:paraId="2C6C4257" w14:textId="460E0F75" w:rsidR="00C54CF7" w:rsidRDefault="00C54CF7" w:rsidP="00C54CF7">
            <w:pPr>
              <w:spacing w:line="340" w:lineRule="atLeast"/>
              <w:rPr>
                <w:rFonts w:ascii="仿宋_GB2312" w:eastAsia="仿宋_GB2312" w:hAnsi="仿宋_GB2312" w:cs="仿宋_GB2312"/>
                <w:kern w:val="0"/>
                <w:sz w:val="24"/>
                <w:szCs w:val="24"/>
              </w:rPr>
            </w:pPr>
            <w:r>
              <w:rPr>
                <w:rFonts w:hint="eastAsia"/>
              </w:rPr>
              <w:t>西华大学</w:t>
            </w:r>
          </w:p>
        </w:tc>
        <w:tc>
          <w:tcPr>
            <w:tcW w:w="713" w:type="dxa"/>
          </w:tcPr>
          <w:p w14:paraId="5039E05E" w14:textId="1D0747C8" w:rsidR="00C54CF7" w:rsidRDefault="00C54CF7" w:rsidP="00C54CF7">
            <w:pPr>
              <w:spacing w:line="340" w:lineRule="atLeast"/>
              <w:rPr>
                <w:rFonts w:ascii="仿宋_GB2312" w:eastAsia="仿宋_GB2312" w:hAnsi="仿宋_GB2312" w:cs="仿宋_GB2312"/>
                <w:kern w:val="0"/>
                <w:sz w:val="24"/>
                <w:szCs w:val="24"/>
              </w:rPr>
            </w:pPr>
            <w:r w:rsidRPr="009C3A58">
              <w:rPr>
                <w:rFonts w:hint="eastAsia"/>
              </w:rPr>
              <w:t>1986.02</w:t>
            </w:r>
          </w:p>
        </w:tc>
        <w:tc>
          <w:tcPr>
            <w:tcW w:w="734" w:type="dxa"/>
          </w:tcPr>
          <w:p w14:paraId="57614B0B" w14:textId="3B597483" w:rsidR="00C54CF7" w:rsidRDefault="00C54CF7" w:rsidP="00C54CF7">
            <w:pPr>
              <w:spacing w:line="340" w:lineRule="atLeast"/>
              <w:rPr>
                <w:rFonts w:ascii="仿宋_GB2312" w:eastAsia="仿宋_GB2312" w:hAnsi="仿宋_GB2312" w:cs="仿宋_GB2312"/>
                <w:kern w:val="0"/>
                <w:sz w:val="24"/>
                <w:szCs w:val="24"/>
              </w:rPr>
            </w:pPr>
            <w:r w:rsidRPr="009C3A58">
              <w:rPr>
                <w:rFonts w:hint="eastAsia"/>
              </w:rPr>
              <w:t>无</w:t>
            </w:r>
          </w:p>
        </w:tc>
        <w:tc>
          <w:tcPr>
            <w:tcW w:w="733" w:type="dxa"/>
          </w:tcPr>
          <w:p w14:paraId="4A88B71E" w14:textId="6521FCBC" w:rsidR="00C54CF7" w:rsidRDefault="00C54CF7" w:rsidP="00C54CF7">
            <w:pPr>
              <w:spacing w:line="340" w:lineRule="atLeast"/>
              <w:rPr>
                <w:rFonts w:ascii="仿宋_GB2312" w:eastAsia="仿宋_GB2312" w:hAnsi="仿宋_GB2312" w:cs="仿宋_GB2312"/>
                <w:kern w:val="0"/>
                <w:sz w:val="24"/>
                <w:szCs w:val="24"/>
              </w:rPr>
            </w:pPr>
            <w:r w:rsidRPr="009C3A58">
              <w:rPr>
                <w:rFonts w:hint="eastAsia"/>
              </w:rPr>
              <w:t>讲师</w:t>
            </w:r>
            <w:r>
              <w:rPr>
                <w:rFonts w:hint="eastAsia"/>
              </w:rPr>
              <w:t>/</w:t>
            </w:r>
            <w:r>
              <w:rPr>
                <w:rFonts w:hint="eastAsia"/>
              </w:rPr>
              <w:t>博士</w:t>
            </w:r>
          </w:p>
        </w:tc>
        <w:tc>
          <w:tcPr>
            <w:tcW w:w="1209" w:type="dxa"/>
          </w:tcPr>
          <w:p w14:paraId="79E5D6BB" w14:textId="74C4B665" w:rsidR="00C54CF7" w:rsidRDefault="00C54CF7" w:rsidP="00C54CF7">
            <w:pPr>
              <w:spacing w:line="340" w:lineRule="atLeast"/>
              <w:rPr>
                <w:rFonts w:ascii="仿宋_GB2312" w:eastAsia="仿宋_GB2312" w:hAnsi="仿宋_GB2312" w:cs="仿宋_GB2312"/>
                <w:kern w:val="0"/>
                <w:sz w:val="24"/>
                <w:szCs w:val="24"/>
              </w:rPr>
            </w:pPr>
            <w:r w:rsidRPr="009C3A58">
              <w:rPr>
                <w:rFonts w:hint="eastAsia"/>
              </w:rPr>
              <w:t>18584780054</w:t>
            </w:r>
          </w:p>
        </w:tc>
        <w:tc>
          <w:tcPr>
            <w:tcW w:w="1212" w:type="dxa"/>
          </w:tcPr>
          <w:p w14:paraId="016BC62A" w14:textId="39962851" w:rsidR="00C54CF7" w:rsidRDefault="00C54CF7" w:rsidP="00C54CF7">
            <w:pPr>
              <w:spacing w:line="340" w:lineRule="atLeast"/>
              <w:rPr>
                <w:rFonts w:ascii="仿宋_GB2312" w:eastAsia="仿宋_GB2312" w:hAnsi="仿宋_GB2312" w:cs="仿宋_GB2312"/>
                <w:kern w:val="0"/>
                <w:sz w:val="24"/>
                <w:szCs w:val="24"/>
              </w:rPr>
            </w:pPr>
            <w:r w:rsidRPr="009C3A58">
              <w:rPr>
                <w:rFonts w:hint="eastAsia"/>
              </w:rPr>
              <w:t>20749950@qq.com</w:t>
            </w:r>
          </w:p>
        </w:tc>
        <w:tc>
          <w:tcPr>
            <w:tcW w:w="1209" w:type="dxa"/>
          </w:tcPr>
          <w:p w14:paraId="1E9DE10C" w14:textId="50958D5B" w:rsidR="00C54CF7" w:rsidRDefault="00C54CF7" w:rsidP="00C54CF7">
            <w:pPr>
              <w:spacing w:line="340" w:lineRule="atLeast"/>
              <w:rPr>
                <w:rFonts w:ascii="仿宋_GB2312" w:eastAsia="仿宋_GB2312" w:hAnsi="仿宋_GB2312" w:cs="仿宋_GB2312"/>
                <w:kern w:val="0"/>
                <w:sz w:val="24"/>
                <w:szCs w:val="24"/>
              </w:rPr>
            </w:pPr>
            <w:r w:rsidRPr="009C3A58">
              <w:rPr>
                <w:rFonts w:hint="eastAsia"/>
              </w:rPr>
              <w:t>主讲</w:t>
            </w:r>
          </w:p>
        </w:tc>
      </w:tr>
      <w:tr w:rsidR="003800E6" w14:paraId="3E6217CA" w14:textId="77777777" w:rsidTr="00A2736E">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10F5BD0B" w14:textId="77777777" w:rsidR="003800E6" w:rsidRDefault="003800E6" w:rsidP="003800E6">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3800E6" w14:paraId="75D98FFB" w14:textId="77777777" w:rsidTr="00A2736E">
        <w:trPr>
          <w:trHeight w:val="454"/>
        </w:trPr>
        <w:tc>
          <w:tcPr>
            <w:tcW w:w="8520" w:type="dxa"/>
            <w:gridSpan w:val="10"/>
            <w:tcBorders>
              <w:top w:val="single" w:sz="4" w:space="0" w:color="auto"/>
            </w:tcBorders>
            <w:vAlign w:val="center"/>
          </w:tcPr>
          <w:p w14:paraId="543778D6" w14:textId="4E5626D5" w:rsidR="003800E6" w:rsidRDefault="003800E6" w:rsidP="003800E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2422C4F7" w14:textId="77777777" w:rsidR="00425D65" w:rsidRDefault="00425D65" w:rsidP="00425D65">
            <w:pPr>
              <w:spacing w:line="340" w:lineRule="atLeast"/>
              <w:ind w:firstLineChars="200" w:firstLine="480"/>
              <w:rPr>
                <w:rFonts w:ascii="楷体" w:eastAsia="楷体" w:hAnsi="楷体" w:cs="楷体"/>
                <w:kern w:val="0"/>
                <w:sz w:val="24"/>
                <w:szCs w:val="24"/>
              </w:rPr>
            </w:pPr>
            <w:r>
              <w:rPr>
                <w:rFonts w:ascii="楷体" w:eastAsia="楷体" w:hAnsi="楷体" w:cs="楷体" w:hint="eastAsia"/>
                <w:kern w:val="0"/>
                <w:sz w:val="24"/>
                <w:szCs w:val="24"/>
              </w:rPr>
              <w:t>负责人任教高校《写作》2</w:t>
            </w:r>
            <w:r>
              <w:rPr>
                <w:rFonts w:ascii="楷体" w:eastAsia="楷体" w:hAnsi="楷体" w:cs="楷体"/>
                <w:kern w:val="0"/>
                <w:sz w:val="24"/>
                <w:szCs w:val="24"/>
              </w:rPr>
              <w:t>3</w:t>
            </w:r>
            <w:r>
              <w:rPr>
                <w:rFonts w:ascii="楷体" w:eastAsia="楷体" w:hAnsi="楷体" w:cs="楷体" w:hint="eastAsia"/>
                <w:kern w:val="0"/>
                <w:sz w:val="24"/>
                <w:szCs w:val="24"/>
              </w:rPr>
              <w:t>年，专注教学改革，有良好师德师风、丰富教学经验、较高学术造诣，是教育部国培专家，校教学骨干和最受学生爱戴的老师；担任</w:t>
            </w:r>
            <w:r w:rsidRPr="00321E67">
              <w:rPr>
                <w:rFonts w:ascii="楷体" w:eastAsia="楷体" w:hAnsi="楷体" w:cs="楷体" w:hint="eastAsia"/>
                <w:kern w:val="0"/>
                <w:sz w:val="24"/>
                <w:szCs w:val="24"/>
              </w:rPr>
              <w:t>国际汉语应用写作学会</w:t>
            </w:r>
            <w:r>
              <w:rPr>
                <w:rFonts w:ascii="楷体" w:eastAsia="楷体" w:hAnsi="楷体" w:cs="楷体" w:hint="eastAsia"/>
                <w:kern w:val="0"/>
                <w:sz w:val="24"/>
                <w:szCs w:val="24"/>
              </w:rPr>
              <w:t>、</w:t>
            </w:r>
            <w:r w:rsidRPr="00321E67">
              <w:rPr>
                <w:rFonts w:ascii="楷体" w:eastAsia="楷体" w:hAnsi="楷体" w:cs="楷体" w:hint="eastAsia"/>
                <w:kern w:val="0"/>
                <w:sz w:val="24"/>
                <w:szCs w:val="24"/>
              </w:rPr>
              <w:t>中国写作学会</w:t>
            </w:r>
            <w:r>
              <w:rPr>
                <w:rFonts w:ascii="楷体" w:eastAsia="楷体" w:hAnsi="楷体" w:cs="楷体" w:hint="eastAsia"/>
                <w:kern w:val="0"/>
                <w:sz w:val="24"/>
                <w:szCs w:val="24"/>
              </w:rPr>
              <w:t>、</w:t>
            </w:r>
            <w:r w:rsidRPr="00195E31">
              <w:rPr>
                <w:rFonts w:ascii="楷体" w:eastAsia="楷体" w:hAnsi="楷体" w:cs="楷体" w:hint="eastAsia"/>
                <w:kern w:val="0"/>
                <w:sz w:val="24"/>
                <w:szCs w:val="24"/>
              </w:rPr>
              <w:t>全国大学人文教育研究会理事</w:t>
            </w:r>
            <w:r>
              <w:rPr>
                <w:rFonts w:ascii="楷体" w:eastAsia="楷体" w:hAnsi="楷体" w:cs="楷体" w:hint="eastAsia"/>
                <w:kern w:val="0"/>
                <w:sz w:val="24"/>
                <w:szCs w:val="24"/>
              </w:rPr>
              <w:t>；省级</w:t>
            </w:r>
            <w:r w:rsidRPr="00321E67">
              <w:rPr>
                <w:rFonts w:ascii="楷体" w:eastAsia="楷体" w:hAnsi="楷体" w:cs="楷体" w:hint="eastAsia"/>
                <w:kern w:val="0"/>
                <w:sz w:val="24"/>
                <w:szCs w:val="24"/>
              </w:rPr>
              <w:t>写作学会副会长</w:t>
            </w:r>
            <w:r>
              <w:rPr>
                <w:rFonts w:ascii="楷体" w:eastAsia="楷体" w:hAnsi="楷体" w:cs="楷体" w:hint="eastAsia"/>
                <w:kern w:val="0"/>
                <w:sz w:val="24"/>
                <w:szCs w:val="24"/>
              </w:rPr>
              <w:t>、</w:t>
            </w:r>
            <w:r w:rsidRPr="00321E67">
              <w:rPr>
                <w:rFonts w:ascii="楷体" w:eastAsia="楷体" w:hAnsi="楷体" w:cs="楷体" w:hint="eastAsia"/>
                <w:kern w:val="0"/>
                <w:sz w:val="24"/>
                <w:szCs w:val="24"/>
              </w:rPr>
              <w:t>作协会员</w:t>
            </w:r>
            <w:r>
              <w:rPr>
                <w:rFonts w:ascii="楷体" w:eastAsia="楷体" w:hAnsi="楷体" w:cs="楷体" w:hint="eastAsia"/>
                <w:kern w:val="0"/>
                <w:sz w:val="24"/>
                <w:szCs w:val="24"/>
              </w:rPr>
              <w:t>、</w:t>
            </w:r>
            <w:r w:rsidRPr="00321E67">
              <w:rPr>
                <w:rFonts w:ascii="楷体" w:eastAsia="楷体" w:hAnsi="楷体" w:cs="楷体" w:hint="eastAsia"/>
                <w:kern w:val="0"/>
                <w:sz w:val="24"/>
                <w:szCs w:val="24"/>
              </w:rPr>
              <w:t>公务员培训专家</w:t>
            </w:r>
            <w:r>
              <w:rPr>
                <w:rFonts w:ascii="楷体" w:eastAsia="楷体" w:hAnsi="楷体" w:cs="楷体" w:hint="eastAsia"/>
                <w:kern w:val="0"/>
                <w:sz w:val="24"/>
                <w:szCs w:val="24"/>
              </w:rPr>
              <w:t>、重庆文学奖评委； 2</w:t>
            </w:r>
            <w:r>
              <w:rPr>
                <w:rFonts w:ascii="楷体" w:eastAsia="楷体" w:hAnsi="楷体" w:cs="楷体"/>
                <w:kern w:val="0"/>
                <w:sz w:val="24"/>
                <w:szCs w:val="24"/>
              </w:rPr>
              <w:t>014</w:t>
            </w:r>
            <w:r>
              <w:rPr>
                <w:rFonts w:ascii="楷体" w:eastAsia="楷体" w:hAnsi="楷体" w:cs="楷体" w:hint="eastAsia"/>
                <w:kern w:val="0"/>
                <w:sz w:val="24"/>
                <w:szCs w:val="24"/>
              </w:rPr>
              <w:t>年获中国汉语应用写作研究贡献奖，2</w:t>
            </w:r>
            <w:r>
              <w:rPr>
                <w:rFonts w:ascii="楷体" w:eastAsia="楷体" w:hAnsi="楷体" w:cs="楷体"/>
                <w:kern w:val="0"/>
                <w:sz w:val="24"/>
                <w:szCs w:val="24"/>
              </w:rPr>
              <w:t>018</w:t>
            </w:r>
            <w:r>
              <w:rPr>
                <w:rFonts w:ascii="楷体" w:eastAsia="楷体" w:hAnsi="楷体" w:cs="楷体" w:hint="eastAsia"/>
                <w:kern w:val="0"/>
                <w:sz w:val="24"/>
                <w:szCs w:val="24"/>
              </w:rPr>
              <w:t>、</w:t>
            </w:r>
            <w:r>
              <w:rPr>
                <w:rFonts w:ascii="楷体" w:eastAsia="楷体" w:hAnsi="楷体" w:cs="楷体"/>
                <w:kern w:val="0"/>
                <w:sz w:val="24"/>
                <w:szCs w:val="24"/>
              </w:rPr>
              <w:t>2019</w:t>
            </w:r>
            <w:r>
              <w:rPr>
                <w:rFonts w:ascii="楷体" w:eastAsia="楷体" w:hAnsi="楷体" w:cs="楷体" w:hint="eastAsia"/>
                <w:kern w:val="0"/>
                <w:sz w:val="24"/>
                <w:szCs w:val="24"/>
              </w:rPr>
              <w:t>年获教育部国培计划高中语文骨干教师工作坊优秀主持人。主持省部级重点教改课题</w:t>
            </w:r>
            <w:r>
              <w:rPr>
                <w:rFonts w:ascii="楷体" w:eastAsia="楷体" w:hAnsi="楷体" w:cs="楷体"/>
                <w:kern w:val="0"/>
                <w:sz w:val="24"/>
                <w:szCs w:val="24"/>
              </w:rPr>
              <w:t>3</w:t>
            </w:r>
            <w:r>
              <w:rPr>
                <w:rFonts w:ascii="楷体" w:eastAsia="楷体" w:hAnsi="楷体" w:cs="楷体" w:hint="eastAsia"/>
                <w:kern w:val="0"/>
                <w:sz w:val="24"/>
                <w:szCs w:val="24"/>
              </w:rPr>
              <w:t>个，教改论文4</w:t>
            </w:r>
            <w:r>
              <w:rPr>
                <w:rFonts w:ascii="楷体" w:eastAsia="楷体" w:hAnsi="楷体" w:cs="楷体"/>
                <w:kern w:val="0"/>
                <w:sz w:val="24"/>
                <w:szCs w:val="24"/>
              </w:rPr>
              <w:t>0</w:t>
            </w:r>
            <w:r>
              <w:rPr>
                <w:rFonts w:ascii="楷体" w:eastAsia="楷体" w:hAnsi="楷体" w:cs="楷体" w:hint="eastAsia"/>
                <w:kern w:val="0"/>
                <w:sz w:val="24"/>
                <w:szCs w:val="24"/>
              </w:rPr>
              <w:t>篇；2</w:t>
            </w:r>
            <w:r>
              <w:rPr>
                <w:rFonts w:ascii="楷体" w:eastAsia="楷体" w:hAnsi="楷体" w:cs="楷体"/>
                <w:kern w:val="0"/>
                <w:sz w:val="24"/>
                <w:szCs w:val="24"/>
              </w:rPr>
              <w:t>008</w:t>
            </w:r>
            <w:r>
              <w:rPr>
                <w:rFonts w:ascii="楷体" w:eastAsia="楷体" w:hAnsi="楷体" w:cs="楷体" w:hint="eastAsia"/>
                <w:kern w:val="0"/>
                <w:sz w:val="24"/>
                <w:szCs w:val="24"/>
              </w:rPr>
              <w:t>年主讲《现代转型期文论经典&lt;人间词话</w:t>
            </w:r>
            <w:r>
              <w:rPr>
                <w:rFonts w:ascii="楷体" w:eastAsia="楷体" w:hAnsi="楷体" w:cs="楷体"/>
                <w:kern w:val="0"/>
                <w:sz w:val="24"/>
                <w:szCs w:val="24"/>
              </w:rPr>
              <w:t>&gt;</w:t>
            </w:r>
            <w:r>
              <w:rPr>
                <w:rFonts w:ascii="楷体" w:eastAsia="楷体" w:hAnsi="楷体" w:cs="楷体" w:hint="eastAsia"/>
                <w:kern w:val="0"/>
                <w:sz w:val="24"/>
                <w:szCs w:val="24"/>
              </w:rPr>
              <w:t>的写作》1</w:t>
            </w:r>
            <w:r>
              <w:rPr>
                <w:rFonts w:ascii="楷体" w:eastAsia="楷体" w:hAnsi="楷体" w:cs="楷体"/>
                <w:kern w:val="0"/>
                <w:sz w:val="24"/>
                <w:szCs w:val="24"/>
              </w:rPr>
              <w:t>6</w:t>
            </w:r>
            <w:r>
              <w:rPr>
                <w:rFonts w:ascii="楷体" w:eastAsia="楷体" w:hAnsi="楷体" w:cs="楷体" w:hint="eastAsia"/>
                <w:kern w:val="0"/>
                <w:sz w:val="24"/>
                <w:szCs w:val="24"/>
              </w:rPr>
              <w:t>集在超星“名师讲坛”上线，2</w:t>
            </w:r>
            <w:r>
              <w:rPr>
                <w:rFonts w:ascii="楷体" w:eastAsia="楷体" w:hAnsi="楷体" w:cs="楷体"/>
                <w:kern w:val="0"/>
                <w:sz w:val="24"/>
                <w:szCs w:val="24"/>
              </w:rPr>
              <w:t>018</w:t>
            </w:r>
            <w:r>
              <w:rPr>
                <w:rFonts w:ascii="楷体" w:eastAsia="楷体" w:hAnsi="楷体" w:cs="楷体" w:hint="eastAsia"/>
                <w:kern w:val="0"/>
                <w:sz w:val="24"/>
                <w:szCs w:val="24"/>
              </w:rPr>
              <w:t>年主讲《基础写作》获省级在线开放精品课程，教改课题曾获教学成果三等奖。近5年在全国各地作写作讲座和写作能力培训近百场。</w:t>
            </w:r>
          </w:p>
          <w:p w14:paraId="6F2380CE" w14:textId="77777777" w:rsidR="003800E6" w:rsidRDefault="003800E6" w:rsidP="003800E6">
            <w:pPr>
              <w:spacing w:line="340" w:lineRule="atLeast"/>
              <w:rPr>
                <w:rFonts w:ascii="楷体" w:eastAsia="楷体" w:hAnsi="楷体" w:cs="楷体"/>
                <w:kern w:val="0"/>
                <w:sz w:val="24"/>
                <w:szCs w:val="24"/>
              </w:rPr>
            </w:pPr>
          </w:p>
          <w:p w14:paraId="40116196" w14:textId="77777777" w:rsidR="003800E6" w:rsidRDefault="003800E6" w:rsidP="003800E6">
            <w:pPr>
              <w:spacing w:line="340" w:lineRule="atLeast"/>
              <w:rPr>
                <w:rFonts w:ascii="楷体" w:eastAsia="楷体" w:hAnsi="楷体" w:cs="楷体"/>
                <w:kern w:val="0"/>
                <w:sz w:val="24"/>
                <w:szCs w:val="24"/>
              </w:rPr>
            </w:pPr>
          </w:p>
        </w:tc>
      </w:tr>
    </w:tbl>
    <w:p w14:paraId="36757DE1" w14:textId="77777777" w:rsidR="00BA186A" w:rsidRDefault="00BA186A">
      <w:pPr>
        <w:spacing w:line="340" w:lineRule="atLeast"/>
        <w:rPr>
          <w:rFonts w:ascii="黑体" w:eastAsia="黑体" w:hAnsi="黑体" w:cs="黑体"/>
          <w:sz w:val="24"/>
          <w:szCs w:val="24"/>
        </w:rPr>
      </w:pPr>
    </w:p>
    <w:p w14:paraId="546AF794" w14:textId="77777777"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0D9762A0" w14:textId="77777777">
        <w:trPr>
          <w:trHeight w:val="961"/>
        </w:trPr>
        <w:tc>
          <w:tcPr>
            <w:tcW w:w="8522" w:type="dxa"/>
          </w:tcPr>
          <w:p w14:paraId="26A8D69D" w14:textId="77777777"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6ED5B6D5" w14:textId="77777777" w:rsidR="00425D65" w:rsidRDefault="00425D65" w:rsidP="00425D65">
            <w:pPr>
              <w:spacing w:line="340" w:lineRule="atLeast"/>
              <w:ind w:firstLineChars="200" w:firstLine="480"/>
              <w:rPr>
                <w:rFonts w:ascii="楷体" w:eastAsia="楷体" w:hAnsi="楷体" w:cs="楷体"/>
                <w:kern w:val="0"/>
                <w:sz w:val="24"/>
                <w:szCs w:val="24"/>
              </w:rPr>
            </w:pPr>
            <w:r w:rsidRPr="00163720">
              <w:rPr>
                <w:rFonts w:ascii="楷体" w:eastAsia="楷体" w:hAnsi="楷体" w:cs="楷体" w:hint="eastAsia"/>
                <w:color w:val="000000" w:themeColor="text1"/>
                <w:kern w:val="0"/>
                <w:sz w:val="24"/>
                <w:szCs w:val="24"/>
              </w:rPr>
              <w:t>西华大学是教学研究型综合性大学，培养基础理论实、实践能力强</w:t>
            </w:r>
            <w:r>
              <w:rPr>
                <w:rFonts w:ascii="楷体" w:eastAsia="楷体" w:hAnsi="楷体" w:cs="楷体" w:hint="eastAsia"/>
                <w:color w:val="000000" w:themeColor="text1"/>
                <w:kern w:val="0"/>
                <w:sz w:val="24"/>
                <w:szCs w:val="24"/>
              </w:rPr>
              <w:t>，</w:t>
            </w:r>
            <w:r w:rsidRPr="00163720">
              <w:rPr>
                <w:rFonts w:ascii="楷体" w:eastAsia="楷体" w:hAnsi="楷体" w:cs="楷体" w:hint="eastAsia"/>
                <w:color w:val="000000" w:themeColor="text1"/>
                <w:kern w:val="0"/>
                <w:sz w:val="24"/>
                <w:szCs w:val="24"/>
              </w:rPr>
              <w:t>能适应国家</w:t>
            </w:r>
            <w:r>
              <w:rPr>
                <w:rFonts w:ascii="楷体" w:eastAsia="楷体" w:hAnsi="楷体" w:cs="楷体" w:hint="eastAsia"/>
                <w:color w:val="000000" w:themeColor="text1"/>
                <w:kern w:val="0"/>
                <w:sz w:val="24"/>
                <w:szCs w:val="24"/>
              </w:rPr>
              <w:t>、</w:t>
            </w:r>
            <w:r w:rsidRPr="00163720">
              <w:rPr>
                <w:rFonts w:ascii="楷体" w:eastAsia="楷体" w:hAnsi="楷体" w:cs="楷体" w:hint="eastAsia"/>
                <w:color w:val="000000" w:themeColor="text1"/>
                <w:kern w:val="0"/>
                <w:sz w:val="24"/>
                <w:szCs w:val="24"/>
              </w:rPr>
              <w:t>地方经济</w:t>
            </w:r>
            <w:r>
              <w:rPr>
                <w:rFonts w:ascii="楷体" w:eastAsia="楷体" w:hAnsi="楷体" w:cs="楷体" w:hint="eastAsia"/>
                <w:color w:val="000000" w:themeColor="text1"/>
                <w:kern w:val="0"/>
                <w:sz w:val="24"/>
                <w:szCs w:val="24"/>
              </w:rPr>
              <w:t>及</w:t>
            </w:r>
            <w:r w:rsidRPr="00163720">
              <w:rPr>
                <w:rFonts w:ascii="楷体" w:eastAsia="楷体" w:hAnsi="楷体" w:cs="楷体" w:hint="eastAsia"/>
                <w:color w:val="000000" w:themeColor="text1"/>
                <w:kern w:val="0"/>
                <w:sz w:val="24"/>
                <w:szCs w:val="24"/>
              </w:rPr>
              <w:t>发展需要的创新型、复合型、应用型高素质人才。</w:t>
            </w:r>
            <w:r>
              <w:rPr>
                <w:rFonts w:ascii="楷体" w:eastAsia="楷体" w:hAnsi="楷体" w:cs="楷体" w:hint="eastAsia"/>
                <w:kern w:val="0"/>
                <w:sz w:val="24"/>
                <w:szCs w:val="24"/>
              </w:rPr>
              <w:t>《写作》是汉文学专业主干课和全校通识核心课，</w:t>
            </w:r>
            <w:r>
              <w:rPr>
                <w:rFonts w:ascii="楷体" w:eastAsia="楷体" w:hAnsi="楷体" w:cs="Times New Roman" w:hint="eastAsia"/>
                <w:sz w:val="24"/>
                <w:szCs w:val="24"/>
                <w:lang w:val="zh-CN"/>
              </w:rPr>
              <w:t>人才培养表现出“</w:t>
            </w:r>
            <w:r w:rsidRPr="00B642AA">
              <w:rPr>
                <w:rFonts w:ascii="楷体" w:eastAsia="楷体" w:hAnsi="楷体" w:cs="Times New Roman" w:hint="eastAsia"/>
                <w:sz w:val="24"/>
                <w:szCs w:val="24"/>
                <w:lang w:val="zh-CN"/>
              </w:rPr>
              <w:t>博、能、通、专、双、强</w:t>
            </w:r>
            <w:r>
              <w:rPr>
                <w:rFonts w:ascii="楷体" w:eastAsia="楷体" w:hAnsi="楷体" w:cs="Times New Roman" w:hint="eastAsia"/>
                <w:sz w:val="24"/>
                <w:szCs w:val="24"/>
                <w:lang w:val="zh-CN"/>
              </w:rPr>
              <w:t>”</w:t>
            </w:r>
            <w:r w:rsidRPr="00B642AA">
              <w:rPr>
                <w:rFonts w:ascii="楷体" w:eastAsia="楷体" w:hAnsi="楷体" w:cs="Times New Roman" w:hint="eastAsia"/>
                <w:sz w:val="24"/>
                <w:szCs w:val="24"/>
                <w:lang w:val="zh-CN"/>
              </w:rPr>
              <w:t>的鲜明特色</w:t>
            </w:r>
            <w:r>
              <w:rPr>
                <w:rFonts w:ascii="楷体" w:eastAsia="楷体" w:hAnsi="楷体" w:cs="Times New Roman" w:hint="eastAsia"/>
                <w:sz w:val="24"/>
                <w:szCs w:val="24"/>
                <w:lang w:val="zh-CN"/>
              </w:rPr>
              <w:t>，</w:t>
            </w:r>
            <w:r>
              <w:rPr>
                <w:rFonts w:ascii="楷体" w:eastAsia="楷体" w:hAnsi="楷体" w:cs="楷体" w:hint="eastAsia"/>
                <w:kern w:val="0"/>
                <w:sz w:val="24"/>
                <w:szCs w:val="24"/>
              </w:rPr>
              <w:t>根据学生个性需求开设写作课程群</w:t>
            </w:r>
            <w:r>
              <w:rPr>
                <w:rFonts w:ascii="楷体" w:eastAsia="楷体" w:hAnsi="楷体" w:cs="Times New Roman" w:hint="eastAsia"/>
                <w:sz w:val="24"/>
                <w:szCs w:val="24"/>
                <w:lang w:val="zh-CN"/>
              </w:rPr>
              <w:t>，</w:t>
            </w:r>
            <w:r>
              <w:rPr>
                <w:rFonts w:ascii="楷体" w:eastAsia="楷体" w:hAnsi="楷体" w:cs="楷体" w:hint="eastAsia"/>
                <w:kern w:val="0"/>
                <w:sz w:val="24"/>
                <w:szCs w:val="24"/>
              </w:rPr>
              <w:t>提升学生写作能力，使成为全面发展之人，</w:t>
            </w:r>
            <w:r>
              <w:rPr>
                <w:rFonts w:ascii="楷体" w:eastAsia="楷体" w:hAnsi="楷体" w:cs="Times New Roman" w:hint="eastAsia"/>
                <w:sz w:val="24"/>
                <w:szCs w:val="24"/>
                <w:lang w:val="zh-CN"/>
              </w:rPr>
              <w:t>具有</w:t>
            </w:r>
            <w:r w:rsidRPr="00163720">
              <w:rPr>
                <w:rFonts w:ascii="楷体" w:eastAsia="楷体" w:hAnsi="楷体" w:cs="Times New Roman" w:hint="eastAsia"/>
                <w:sz w:val="24"/>
                <w:szCs w:val="24"/>
                <w:lang w:val="zh-CN"/>
              </w:rPr>
              <w:t>突出的应用性</w:t>
            </w:r>
            <w:r>
              <w:rPr>
                <w:rFonts w:ascii="楷体" w:eastAsia="楷体" w:hAnsi="楷体" w:cs="Times New Roman" w:hint="eastAsia"/>
                <w:sz w:val="24"/>
                <w:szCs w:val="24"/>
                <w:lang w:val="zh-CN"/>
              </w:rPr>
              <w:t>、</w:t>
            </w:r>
            <w:r w:rsidRPr="00163720">
              <w:rPr>
                <w:rFonts w:ascii="楷体" w:eastAsia="楷体" w:hAnsi="楷体" w:cs="Times New Roman" w:hint="eastAsia"/>
                <w:sz w:val="24"/>
                <w:szCs w:val="24"/>
                <w:lang w:val="zh-CN"/>
              </w:rPr>
              <w:t>科学的复合性</w:t>
            </w:r>
            <w:r>
              <w:rPr>
                <w:rFonts w:ascii="楷体" w:eastAsia="楷体" w:hAnsi="楷体" w:cs="Times New Roman" w:hint="eastAsia"/>
                <w:sz w:val="24"/>
                <w:szCs w:val="24"/>
                <w:lang w:val="zh-CN"/>
              </w:rPr>
              <w:t>、</w:t>
            </w:r>
            <w:r w:rsidRPr="00163720">
              <w:rPr>
                <w:rFonts w:ascii="楷体" w:eastAsia="楷体" w:hAnsi="楷体" w:cs="Times New Roman" w:hint="eastAsia"/>
                <w:sz w:val="24"/>
                <w:szCs w:val="24"/>
                <w:lang w:val="zh-CN"/>
              </w:rPr>
              <w:t>较强的综合性</w:t>
            </w:r>
            <w:r>
              <w:rPr>
                <w:rFonts w:ascii="楷体" w:eastAsia="楷体" w:hAnsi="楷体" w:cs="Times New Roman" w:hint="eastAsia"/>
                <w:sz w:val="24"/>
                <w:szCs w:val="24"/>
                <w:lang w:val="zh-CN"/>
              </w:rPr>
              <w:t>、</w:t>
            </w:r>
            <w:r w:rsidRPr="00163720">
              <w:rPr>
                <w:rFonts w:ascii="楷体" w:eastAsia="楷体" w:hAnsi="楷体" w:cs="Times New Roman" w:hint="eastAsia"/>
                <w:sz w:val="24"/>
                <w:szCs w:val="24"/>
                <w:lang w:val="zh-CN"/>
              </w:rPr>
              <w:t>广泛的适应性</w:t>
            </w:r>
            <w:r>
              <w:rPr>
                <w:rFonts w:ascii="楷体" w:eastAsia="楷体" w:hAnsi="楷体" w:cs="楷体" w:hint="eastAsia"/>
                <w:kern w:val="0"/>
                <w:sz w:val="24"/>
                <w:szCs w:val="24"/>
              </w:rPr>
              <w:t>。</w:t>
            </w:r>
          </w:p>
          <w:p w14:paraId="3983BA85" w14:textId="131C07FB" w:rsidR="00BA186A" w:rsidRDefault="00425D65" w:rsidP="00425D65">
            <w:pPr>
              <w:spacing w:line="340" w:lineRule="atLeast"/>
              <w:rPr>
                <w:rFonts w:ascii="仿宋_GB2312" w:eastAsia="仿宋_GB2312" w:hAnsi="仿宋_GB2312" w:cs="仿宋_GB2312"/>
                <w:kern w:val="0"/>
                <w:sz w:val="24"/>
                <w:szCs w:val="24"/>
              </w:rPr>
            </w:pPr>
            <w:r>
              <w:rPr>
                <w:rFonts w:ascii="楷体" w:eastAsia="楷体" w:hAnsi="楷体" w:cs="楷体" w:hint="eastAsia"/>
                <w:kern w:val="0"/>
                <w:sz w:val="24"/>
                <w:szCs w:val="24"/>
              </w:rPr>
              <w:t>结合《写作》特点，写家国情怀、守本土话语、重核心价值、铸文化自信，实现立德树人的素质目标；完成</w:t>
            </w:r>
            <w:r w:rsidRPr="008C381F">
              <w:rPr>
                <w:rFonts w:ascii="楷体" w:eastAsia="楷体" w:hAnsi="楷体" w:cs="楷体" w:hint="eastAsia"/>
                <w:kern w:val="0"/>
                <w:sz w:val="24"/>
                <w:szCs w:val="24"/>
              </w:rPr>
              <w:t>书面表达、逻辑沟通、审美能力</w:t>
            </w:r>
            <w:r>
              <w:rPr>
                <w:rFonts w:ascii="楷体" w:eastAsia="楷体" w:hAnsi="楷体" w:cs="楷体" w:hint="eastAsia"/>
                <w:kern w:val="0"/>
                <w:sz w:val="24"/>
                <w:szCs w:val="24"/>
              </w:rPr>
              <w:t>的知识目标；</w:t>
            </w:r>
            <w:r w:rsidRPr="008C381F">
              <w:rPr>
                <w:rFonts w:ascii="楷体" w:eastAsia="楷体" w:hAnsi="楷体" w:cs="楷体" w:hint="eastAsia"/>
                <w:kern w:val="0"/>
                <w:sz w:val="24"/>
                <w:szCs w:val="24"/>
              </w:rPr>
              <w:t>提高表达能力，转型写作习惯，开发写作思维，激发写作潜力，增强学生职场竞争力、传播力、执行力、渠道力</w:t>
            </w:r>
            <w:r>
              <w:rPr>
                <w:rFonts w:ascii="楷体" w:eastAsia="楷体" w:hAnsi="楷体" w:cs="楷体" w:hint="eastAsia"/>
                <w:kern w:val="0"/>
                <w:sz w:val="24"/>
                <w:szCs w:val="24"/>
              </w:rPr>
              <w:t>等能力目标</w:t>
            </w:r>
            <w:r w:rsidRPr="008C381F">
              <w:rPr>
                <w:rFonts w:ascii="楷体" w:eastAsia="楷体" w:hAnsi="楷体" w:cs="楷体" w:hint="eastAsia"/>
                <w:kern w:val="0"/>
                <w:sz w:val="24"/>
                <w:szCs w:val="24"/>
              </w:rPr>
              <w:t>。</w:t>
            </w:r>
          </w:p>
        </w:tc>
      </w:tr>
    </w:tbl>
    <w:p w14:paraId="03AF5398" w14:textId="77777777" w:rsidR="00BA186A" w:rsidRDefault="00BA186A">
      <w:pPr>
        <w:numPr>
          <w:ilvl w:val="255"/>
          <w:numId w:val="0"/>
        </w:numPr>
        <w:spacing w:line="340" w:lineRule="atLeast"/>
        <w:rPr>
          <w:rFonts w:ascii="黑体" w:eastAsia="黑体" w:hAnsi="黑体" w:cs="黑体"/>
          <w:sz w:val="24"/>
          <w:szCs w:val="24"/>
        </w:rPr>
      </w:pPr>
    </w:p>
    <w:p w14:paraId="78269BEC" w14:textId="77777777"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23773544" w14:textId="77777777">
        <w:tc>
          <w:tcPr>
            <w:tcW w:w="8522" w:type="dxa"/>
          </w:tcPr>
          <w:p w14:paraId="7C38A54A" w14:textId="77777777"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w:t>
            </w:r>
            <w:r>
              <w:rPr>
                <w:rFonts w:ascii="仿宋_GB2312" w:eastAsia="仿宋_GB2312" w:hAnsi="仿宋_GB2312" w:cs="仿宋_GB2312" w:hint="eastAsia"/>
                <w:kern w:val="0"/>
                <w:sz w:val="24"/>
                <w:szCs w:val="24"/>
              </w:rPr>
              <w:lastRenderedPageBreak/>
              <w:t>课程成绩评定方式，课程评价及改革成效等情况）</w:t>
            </w:r>
          </w:p>
          <w:p w14:paraId="28A9BAD5" w14:textId="77777777" w:rsidR="00425D65" w:rsidRPr="0005525A" w:rsidRDefault="00425D65" w:rsidP="00425D65">
            <w:pPr>
              <w:spacing w:line="340" w:lineRule="atLeast"/>
              <w:ind w:firstLineChars="200" w:firstLine="482"/>
              <w:rPr>
                <w:rFonts w:ascii="黑体" w:eastAsia="黑体" w:hAnsi="黑体" w:cs="仿宋_GB2312"/>
                <w:color w:val="FF0000"/>
                <w:kern w:val="0"/>
                <w:sz w:val="24"/>
                <w:szCs w:val="24"/>
              </w:rPr>
            </w:pPr>
            <w:r w:rsidRPr="0005525A">
              <w:rPr>
                <w:rFonts w:ascii="黑体" w:eastAsia="黑体" w:hAnsi="黑体" w:cs="黑体" w:hint="eastAsia"/>
                <w:b/>
                <w:bCs/>
                <w:kern w:val="0"/>
                <w:sz w:val="24"/>
                <w:szCs w:val="24"/>
              </w:rPr>
              <w:t>一、课程建设发展历程</w:t>
            </w:r>
          </w:p>
          <w:p w14:paraId="127152A7" w14:textId="77777777" w:rsidR="00425D65" w:rsidRPr="0044475E" w:rsidRDefault="00425D65" w:rsidP="00425D65">
            <w:pPr>
              <w:spacing w:line="340" w:lineRule="atLeast"/>
              <w:ind w:firstLineChars="200" w:firstLine="480"/>
              <w:rPr>
                <w:rFonts w:ascii="楷体" w:eastAsia="楷体" w:hAnsi="楷体" w:cs="仿宋_GB2312"/>
                <w:kern w:val="0"/>
                <w:sz w:val="24"/>
                <w:szCs w:val="24"/>
              </w:rPr>
            </w:pPr>
            <w:r w:rsidRPr="0044475E">
              <w:rPr>
                <w:rFonts w:ascii="楷体" w:eastAsia="楷体" w:hAnsi="楷体" w:cs="仿宋_GB2312" w:hint="eastAsia"/>
                <w:kern w:val="0"/>
                <w:sz w:val="24"/>
                <w:szCs w:val="24"/>
              </w:rPr>
              <w:t>第一阶段（2003-200</w:t>
            </w:r>
            <w:r w:rsidRPr="0044475E">
              <w:rPr>
                <w:rFonts w:ascii="楷体" w:eastAsia="楷体" w:hAnsi="楷体" w:cs="仿宋_GB2312"/>
                <w:kern w:val="0"/>
                <w:sz w:val="24"/>
                <w:szCs w:val="24"/>
              </w:rPr>
              <w:t>4</w:t>
            </w:r>
            <w:r w:rsidRPr="0044475E">
              <w:rPr>
                <w:rFonts w:ascii="楷体" w:eastAsia="楷体" w:hAnsi="楷体" w:cs="仿宋_GB2312" w:hint="eastAsia"/>
                <w:kern w:val="0"/>
                <w:sz w:val="24"/>
                <w:szCs w:val="24"/>
              </w:rPr>
              <w:t>），组建团队和教改。开设《写作学》，2</w:t>
            </w:r>
            <w:r w:rsidRPr="0044475E">
              <w:rPr>
                <w:rFonts w:ascii="楷体" w:eastAsia="楷体" w:hAnsi="楷体" w:cs="仿宋_GB2312"/>
                <w:kern w:val="0"/>
                <w:sz w:val="24"/>
                <w:szCs w:val="24"/>
              </w:rPr>
              <w:t>004</w:t>
            </w:r>
            <w:r w:rsidRPr="0044475E">
              <w:rPr>
                <w:rFonts w:ascii="楷体" w:eastAsia="楷体" w:hAnsi="楷体" w:cs="仿宋_GB2312" w:hint="eastAsia"/>
                <w:kern w:val="0"/>
                <w:sz w:val="24"/>
                <w:szCs w:val="24"/>
              </w:rPr>
              <w:t>校核心课程。</w:t>
            </w:r>
          </w:p>
          <w:p w14:paraId="207C78E8" w14:textId="77777777" w:rsidR="00425D65" w:rsidRPr="0044475E" w:rsidRDefault="00425D65" w:rsidP="00425D65">
            <w:pPr>
              <w:spacing w:line="340" w:lineRule="atLeast"/>
              <w:ind w:firstLineChars="200" w:firstLine="480"/>
              <w:rPr>
                <w:rFonts w:ascii="楷体" w:eastAsia="楷体" w:hAnsi="楷体" w:cs="仿宋_GB2312"/>
                <w:kern w:val="0"/>
                <w:sz w:val="24"/>
                <w:szCs w:val="24"/>
              </w:rPr>
            </w:pPr>
            <w:r w:rsidRPr="0044475E">
              <w:rPr>
                <w:rFonts w:ascii="楷体" w:eastAsia="楷体" w:hAnsi="楷体" w:cs="仿宋_GB2312" w:hint="eastAsia"/>
                <w:kern w:val="0"/>
                <w:sz w:val="24"/>
                <w:szCs w:val="24"/>
              </w:rPr>
              <w:t>第二阶段（200</w:t>
            </w:r>
            <w:r w:rsidRPr="0044475E">
              <w:rPr>
                <w:rFonts w:ascii="楷体" w:eastAsia="楷体" w:hAnsi="楷体" w:cs="仿宋_GB2312"/>
                <w:kern w:val="0"/>
                <w:sz w:val="24"/>
                <w:szCs w:val="24"/>
              </w:rPr>
              <w:t>5</w:t>
            </w:r>
            <w:r w:rsidRPr="0044475E">
              <w:rPr>
                <w:rFonts w:ascii="楷体" w:eastAsia="楷体" w:hAnsi="楷体" w:cs="仿宋_GB2312" w:hint="eastAsia"/>
                <w:kern w:val="0"/>
                <w:sz w:val="24"/>
                <w:szCs w:val="24"/>
              </w:rPr>
              <w:t>-20</w:t>
            </w:r>
            <w:r w:rsidRPr="0044475E">
              <w:rPr>
                <w:rFonts w:ascii="楷体" w:eastAsia="楷体" w:hAnsi="楷体" w:cs="仿宋_GB2312"/>
                <w:kern w:val="0"/>
                <w:sz w:val="24"/>
                <w:szCs w:val="24"/>
              </w:rPr>
              <w:t>07</w:t>
            </w:r>
            <w:r w:rsidRPr="0044475E">
              <w:rPr>
                <w:rFonts w:ascii="楷体" w:eastAsia="楷体" w:hAnsi="楷体" w:cs="仿宋_GB2312" w:hint="eastAsia"/>
                <w:kern w:val="0"/>
                <w:sz w:val="24"/>
                <w:szCs w:val="24"/>
              </w:rPr>
              <w:t>），平台建设和课改。2</w:t>
            </w:r>
            <w:r w:rsidRPr="0044475E">
              <w:rPr>
                <w:rFonts w:ascii="楷体" w:eastAsia="楷体" w:hAnsi="楷体" w:cs="仿宋_GB2312"/>
                <w:kern w:val="0"/>
                <w:sz w:val="24"/>
                <w:szCs w:val="24"/>
              </w:rPr>
              <w:t>005</w:t>
            </w:r>
            <w:r>
              <w:rPr>
                <w:rFonts w:ascii="楷体" w:eastAsia="楷体" w:hAnsi="楷体" w:cs="仿宋_GB2312" w:hint="eastAsia"/>
                <w:kern w:val="0"/>
                <w:sz w:val="24"/>
                <w:szCs w:val="24"/>
              </w:rPr>
              <w:t>开</w:t>
            </w:r>
            <w:r w:rsidRPr="0044475E">
              <w:rPr>
                <w:rFonts w:ascii="楷体" w:eastAsia="楷体" w:hAnsi="楷体" w:cs="仿宋_GB2312" w:hint="eastAsia"/>
                <w:kern w:val="0"/>
                <w:sz w:val="24"/>
                <w:szCs w:val="24"/>
              </w:rPr>
              <w:t>《基础写作》，学校重点课程，2</w:t>
            </w:r>
            <w:r w:rsidRPr="0044475E">
              <w:rPr>
                <w:rFonts w:ascii="楷体" w:eastAsia="楷体" w:hAnsi="楷体" w:cs="仿宋_GB2312"/>
                <w:kern w:val="0"/>
                <w:sz w:val="24"/>
                <w:szCs w:val="24"/>
              </w:rPr>
              <w:t>006</w:t>
            </w:r>
            <w:r w:rsidRPr="0044475E">
              <w:rPr>
                <w:rFonts w:ascii="楷体" w:eastAsia="楷体" w:hAnsi="楷体" w:cs="仿宋_GB2312" w:hint="eastAsia"/>
                <w:kern w:val="0"/>
                <w:sz w:val="24"/>
                <w:szCs w:val="24"/>
              </w:rPr>
              <w:t>精品课程，2007</w:t>
            </w:r>
            <w:r>
              <w:rPr>
                <w:rFonts w:ascii="楷体" w:eastAsia="楷体" w:hAnsi="楷体" w:cs="仿宋_GB2312" w:hint="eastAsia"/>
                <w:kern w:val="0"/>
                <w:sz w:val="24"/>
                <w:szCs w:val="24"/>
              </w:rPr>
              <w:t>效果教改</w:t>
            </w:r>
            <w:r w:rsidRPr="0044475E">
              <w:rPr>
                <w:rFonts w:ascii="楷体" w:eastAsia="楷体" w:hAnsi="楷体" w:cs="仿宋_GB2312" w:hint="eastAsia"/>
                <w:kern w:val="0"/>
                <w:sz w:val="24"/>
                <w:szCs w:val="24"/>
              </w:rPr>
              <w:t>，建设校内外实践教学基地。</w:t>
            </w:r>
          </w:p>
          <w:p w14:paraId="62372483" w14:textId="77777777" w:rsidR="00425D65" w:rsidRPr="0044475E" w:rsidRDefault="00425D65" w:rsidP="00425D65">
            <w:pPr>
              <w:spacing w:line="340" w:lineRule="atLeast"/>
              <w:ind w:firstLineChars="200" w:firstLine="480"/>
              <w:rPr>
                <w:rFonts w:ascii="楷体" w:eastAsia="楷体" w:hAnsi="楷体" w:cs="仿宋_GB2312"/>
                <w:kern w:val="0"/>
                <w:sz w:val="24"/>
                <w:szCs w:val="24"/>
              </w:rPr>
            </w:pPr>
            <w:r w:rsidRPr="0044475E">
              <w:rPr>
                <w:rFonts w:ascii="楷体" w:eastAsia="楷体" w:hAnsi="楷体" w:cs="仿宋_GB2312" w:hint="eastAsia"/>
                <w:kern w:val="0"/>
                <w:sz w:val="24"/>
                <w:szCs w:val="24"/>
              </w:rPr>
              <w:t>第三阶段（20</w:t>
            </w:r>
            <w:r w:rsidRPr="0044475E">
              <w:rPr>
                <w:rFonts w:ascii="楷体" w:eastAsia="楷体" w:hAnsi="楷体" w:cs="仿宋_GB2312"/>
                <w:kern w:val="0"/>
                <w:sz w:val="24"/>
                <w:szCs w:val="24"/>
              </w:rPr>
              <w:t>08</w:t>
            </w:r>
            <w:r w:rsidRPr="0044475E">
              <w:rPr>
                <w:rFonts w:ascii="楷体" w:eastAsia="楷体" w:hAnsi="楷体" w:cs="仿宋_GB2312" w:hint="eastAsia"/>
                <w:kern w:val="0"/>
                <w:sz w:val="24"/>
                <w:szCs w:val="24"/>
              </w:rPr>
              <w:t>-20</w:t>
            </w:r>
            <w:r w:rsidRPr="0044475E">
              <w:rPr>
                <w:rFonts w:ascii="楷体" w:eastAsia="楷体" w:hAnsi="楷体" w:cs="仿宋_GB2312"/>
                <w:kern w:val="0"/>
                <w:sz w:val="24"/>
                <w:szCs w:val="24"/>
              </w:rPr>
              <w:t>20</w:t>
            </w:r>
            <w:r w:rsidRPr="0044475E">
              <w:rPr>
                <w:rFonts w:ascii="楷体" w:eastAsia="楷体" w:hAnsi="楷体" w:cs="仿宋_GB2312" w:hint="eastAsia"/>
                <w:kern w:val="0"/>
                <w:sz w:val="24"/>
                <w:szCs w:val="24"/>
              </w:rPr>
              <w:t>），质量提升和与时俱进。2008立省重点教改课题，开通识核心课“写作课程群”</w:t>
            </w:r>
            <w:r>
              <w:rPr>
                <w:rFonts w:ascii="楷体" w:eastAsia="楷体" w:hAnsi="楷体" w:cs="仿宋_GB2312" w:hint="eastAsia"/>
                <w:kern w:val="0"/>
                <w:sz w:val="24"/>
                <w:szCs w:val="24"/>
              </w:rPr>
              <w:t>系列</w:t>
            </w:r>
            <w:r w:rsidRPr="0044475E">
              <w:rPr>
                <w:rFonts w:ascii="楷体" w:eastAsia="楷体" w:hAnsi="楷体" w:cs="仿宋_GB2312" w:hint="eastAsia"/>
                <w:kern w:val="0"/>
                <w:sz w:val="24"/>
                <w:szCs w:val="24"/>
              </w:rPr>
              <w:t>。2012省重点教改课题。2016非试卷考核改革。2017在线课程，2018省在线精品课程，2020校混合式一流。</w:t>
            </w:r>
          </w:p>
          <w:p w14:paraId="78809352" w14:textId="77777777" w:rsidR="00425D65" w:rsidRPr="0044475E" w:rsidRDefault="00425D65" w:rsidP="00425D65">
            <w:pPr>
              <w:spacing w:line="340" w:lineRule="atLeast"/>
              <w:ind w:firstLineChars="200" w:firstLine="480"/>
              <w:rPr>
                <w:rFonts w:ascii="楷体" w:eastAsia="楷体" w:hAnsi="楷体" w:cs="仿宋_GB2312"/>
                <w:kern w:val="0"/>
                <w:sz w:val="24"/>
                <w:szCs w:val="24"/>
              </w:rPr>
            </w:pPr>
            <w:r w:rsidRPr="0044475E">
              <w:rPr>
                <w:rFonts w:ascii="楷体" w:eastAsia="楷体" w:hAnsi="楷体" w:cs="仿宋_GB2312" w:hint="eastAsia"/>
                <w:kern w:val="0"/>
                <w:sz w:val="24"/>
                <w:szCs w:val="24"/>
              </w:rPr>
              <w:t>2</w:t>
            </w:r>
            <w:r w:rsidRPr="0044475E">
              <w:rPr>
                <w:rFonts w:ascii="楷体" w:eastAsia="楷体" w:hAnsi="楷体" w:cs="仿宋_GB2312"/>
                <w:kern w:val="0"/>
                <w:sz w:val="24"/>
                <w:szCs w:val="24"/>
              </w:rPr>
              <w:t>0</w:t>
            </w:r>
            <w:r w:rsidRPr="0044475E">
              <w:rPr>
                <w:rFonts w:ascii="楷体" w:eastAsia="楷体" w:hAnsi="楷体" w:cs="仿宋_GB2312" w:hint="eastAsia"/>
                <w:kern w:val="0"/>
                <w:sz w:val="24"/>
                <w:szCs w:val="24"/>
              </w:rPr>
              <w:t>年教改，独创“起点终点融通”法重设教学内容，总结“读独习悉悟度”法重炼教学方法。</w:t>
            </w:r>
          </w:p>
          <w:p w14:paraId="77A0B9E8" w14:textId="77777777" w:rsidR="00425D65" w:rsidRPr="0002631C" w:rsidRDefault="00425D65" w:rsidP="00425D65">
            <w:pPr>
              <w:spacing w:line="340" w:lineRule="atLeast"/>
              <w:ind w:firstLineChars="200" w:firstLine="482"/>
              <w:rPr>
                <w:rFonts w:ascii="黑体" w:eastAsia="黑体" w:hAnsi="黑体" w:cs="仿宋_GB2312"/>
                <w:b/>
                <w:bCs/>
                <w:kern w:val="0"/>
                <w:sz w:val="24"/>
                <w:szCs w:val="24"/>
              </w:rPr>
            </w:pPr>
            <w:r w:rsidRPr="0002631C">
              <w:rPr>
                <w:rFonts w:ascii="黑体" w:eastAsia="黑体" w:hAnsi="黑体" w:cs="黑体" w:hint="eastAsia"/>
                <w:b/>
                <w:bCs/>
                <w:kern w:val="0"/>
                <w:sz w:val="24"/>
                <w:szCs w:val="24"/>
              </w:rPr>
              <w:t>二、课程与教改解决的重点问题</w:t>
            </w:r>
          </w:p>
          <w:p w14:paraId="6C08E2B4" w14:textId="77777777" w:rsidR="00425D65" w:rsidRPr="0044475E" w:rsidRDefault="00425D65" w:rsidP="00425D65">
            <w:pPr>
              <w:spacing w:line="340" w:lineRule="atLeast"/>
              <w:ind w:firstLineChars="200" w:firstLine="480"/>
              <w:rPr>
                <w:rFonts w:ascii="楷体" w:eastAsia="楷体" w:hAnsi="楷体"/>
                <w:bCs/>
                <w:kern w:val="0"/>
                <w:sz w:val="24"/>
                <w:szCs w:val="24"/>
              </w:rPr>
            </w:pPr>
            <w:r w:rsidRPr="0044475E">
              <w:rPr>
                <w:rFonts w:ascii="楷体" w:eastAsia="楷体" w:hAnsi="楷体"/>
                <w:bCs/>
                <w:kern w:val="0"/>
                <w:sz w:val="24"/>
                <w:szCs w:val="24"/>
              </w:rPr>
              <w:t>1.</w:t>
            </w:r>
            <w:r w:rsidRPr="0044475E">
              <w:rPr>
                <w:rFonts w:ascii="楷体" w:eastAsia="楷体" w:hAnsi="楷体" w:hint="eastAsia"/>
                <w:bCs/>
                <w:kern w:val="0"/>
                <w:sz w:val="24"/>
                <w:szCs w:val="24"/>
              </w:rPr>
              <w:t>纠正写作课程三个错位：课程输出的写作理论与需方要求的写作技能错位；课程学究式的思维方式与实践要求的生成性思维方式错位；训练内容的虚拟性和写作实践的应需性错位。</w:t>
            </w:r>
          </w:p>
          <w:p w14:paraId="2BEE031C" w14:textId="77777777" w:rsidR="00425D65" w:rsidRPr="0044475E" w:rsidRDefault="00425D65" w:rsidP="00425D65">
            <w:pPr>
              <w:spacing w:line="340" w:lineRule="atLeast"/>
              <w:ind w:firstLineChars="200" w:firstLine="480"/>
              <w:rPr>
                <w:rFonts w:ascii="楷体" w:eastAsia="楷体" w:hAnsi="楷体"/>
                <w:bCs/>
                <w:kern w:val="0"/>
                <w:sz w:val="24"/>
                <w:szCs w:val="24"/>
              </w:rPr>
            </w:pPr>
            <w:r w:rsidRPr="0044475E">
              <w:rPr>
                <w:rFonts w:ascii="楷体" w:eastAsia="楷体" w:hAnsi="楷体"/>
                <w:bCs/>
                <w:kern w:val="0"/>
                <w:sz w:val="24"/>
                <w:szCs w:val="24"/>
              </w:rPr>
              <w:t>2.</w:t>
            </w:r>
            <w:r w:rsidRPr="0044475E">
              <w:rPr>
                <w:rFonts w:ascii="楷体" w:eastAsia="楷体" w:hAnsi="楷体" w:hint="eastAsia"/>
                <w:bCs/>
                <w:kern w:val="0"/>
                <w:sz w:val="24"/>
                <w:szCs w:val="24"/>
              </w:rPr>
              <w:t>处理写作教学三个矛盾：</w:t>
            </w:r>
            <w:r w:rsidRPr="00070D12">
              <w:rPr>
                <w:rFonts w:ascii="楷体" w:eastAsia="楷体" w:hAnsi="楷体" w:hint="eastAsia"/>
                <w:bCs/>
                <w:kern w:val="0"/>
                <w:sz w:val="24"/>
                <w:szCs w:val="24"/>
              </w:rPr>
              <w:t>教学时间有限性与写作能力形成提高的渐进性矛盾</w:t>
            </w:r>
            <w:r>
              <w:rPr>
                <w:rFonts w:ascii="楷体" w:eastAsia="楷体" w:hAnsi="楷体" w:hint="eastAsia"/>
                <w:bCs/>
                <w:kern w:val="0"/>
                <w:sz w:val="24"/>
                <w:szCs w:val="24"/>
              </w:rPr>
              <w:t>，</w:t>
            </w:r>
            <w:r w:rsidRPr="00070D12">
              <w:rPr>
                <w:rFonts w:ascii="楷体" w:eastAsia="楷体" w:hAnsi="楷体" w:hint="eastAsia"/>
                <w:bCs/>
                <w:kern w:val="0"/>
                <w:sz w:val="24"/>
                <w:szCs w:val="24"/>
              </w:rPr>
              <w:t>教学单一性与实际写作活动综合性矛盾</w:t>
            </w:r>
            <w:r>
              <w:rPr>
                <w:rFonts w:ascii="楷体" w:eastAsia="楷体" w:hAnsi="楷体" w:hint="eastAsia"/>
                <w:bCs/>
                <w:kern w:val="0"/>
                <w:sz w:val="24"/>
                <w:szCs w:val="24"/>
              </w:rPr>
              <w:t>，</w:t>
            </w:r>
            <w:r w:rsidRPr="00070D12">
              <w:rPr>
                <w:rFonts w:ascii="楷体" w:eastAsia="楷体" w:hAnsi="楷体" w:hint="eastAsia"/>
                <w:bCs/>
                <w:kern w:val="0"/>
                <w:sz w:val="24"/>
                <w:szCs w:val="24"/>
              </w:rPr>
              <w:t>教学内容一般化与学生学习趣味性矛盾</w:t>
            </w:r>
            <w:r>
              <w:rPr>
                <w:rFonts w:ascii="楷体" w:eastAsia="楷体" w:hAnsi="楷体" w:hint="eastAsia"/>
                <w:bCs/>
                <w:kern w:val="0"/>
                <w:sz w:val="24"/>
                <w:szCs w:val="24"/>
              </w:rPr>
              <w:t>。</w:t>
            </w:r>
          </w:p>
          <w:p w14:paraId="64FA1C6A" w14:textId="77777777" w:rsidR="00425D65" w:rsidRPr="0044475E" w:rsidRDefault="00425D65" w:rsidP="00425D65">
            <w:pPr>
              <w:spacing w:line="340" w:lineRule="atLeast"/>
              <w:ind w:firstLineChars="200" w:firstLine="480"/>
              <w:rPr>
                <w:rFonts w:ascii="楷体" w:eastAsia="楷体" w:hAnsi="楷体"/>
                <w:bCs/>
                <w:kern w:val="0"/>
                <w:sz w:val="24"/>
                <w:szCs w:val="24"/>
              </w:rPr>
            </w:pPr>
            <w:r w:rsidRPr="0044475E">
              <w:rPr>
                <w:rFonts w:ascii="楷体" w:eastAsia="楷体" w:hAnsi="楷体"/>
                <w:bCs/>
                <w:kern w:val="0"/>
                <w:sz w:val="24"/>
                <w:szCs w:val="24"/>
              </w:rPr>
              <w:t>3.</w:t>
            </w:r>
            <w:r w:rsidRPr="0044475E">
              <w:rPr>
                <w:rFonts w:ascii="楷体" w:eastAsia="楷体" w:hAnsi="楷体" w:hint="eastAsia"/>
                <w:bCs/>
                <w:sz w:val="24"/>
                <w:szCs w:val="24"/>
              </w:rPr>
              <w:t>解决写作过程五种模式：</w:t>
            </w:r>
            <w:r w:rsidRPr="0044475E">
              <w:rPr>
                <w:rFonts w:ascii="楷体" w:eastAsia="楷体" w:hAnsi="楷体" w:hint="eastAsia"/>
                <w:bCs/>
                <w:kern w:val="0"/>
                <w:sz w:val="24"/>
                <w:szCs w:val="24"/>
              </w:rPr>
              <w:t>应试、四股文、硬抒情、伪说理、无我。</w:t>
            </w:r>
          </w:p>
          <w:p w14:paraId="6A210724" w14:textId="77777777" w:rsidR="00425D65" w:rsidRPr="0002631C" w:rsidRDefault="00425D65" w:rsidP="00425D65">
            <w:pPr>
              <w:spacing w:line="340" w:lineRule="atLeast"/>
              <w:ind w:firstLineChars="200" w:firstLine="482"/>
              <w:rPr>
                <w:rFonts w:ascii="黑体" w:eastAsia="黑体" w:hAnsi="黑体" w:cs="仿宋_GB2312"/>
                <w:b/>
                <w:kern w:val="0"/>
                <w:sz w:val="24"/>
                <w:szCs w:val="24"/>
              </w:rPr>
            </w:pPr>
            <w:r w:rsidRPr="0002631C">
              <w:rPr>
                <w:rFonts w:ascii="黑体" w:eastAsia="黑体" w:hAnsi="黑体" w:cs="黑体" w:hint="eastAsia"/>
                <w:b/>
                <w:kern w:val="0"/>
                <w:sz w:val="24"/>
                <w:szCs w:val="24"/>
              </w:rPr>
              <w:t>三、课程内容与资源建设及应用情况、课程教学内容及组织实施情况</w:t>
            </w:r>
          </w:p>
          <w:p w14:paraId="101BDADB" w14:textId="77777777" w:rsidR="00425D65" w:rsidRPr="0044475E" w:rsidRDefault="00425D65" w:rsidP="00425D65">
            <w:pPr>
              <w:spacing w:line="340" w:lineRule="atLeast"/>
              <w:ind w:firstLineChars="200" w:firstLine="480"/>
              <w:rPr>
                <w:rFonts w:ascii="楷体" w:eastAsia="楷体" w:hAnsi="楷体"/>
                <w:bCs/>
                <w:kern w:val="0"/>
                <w:sz w:val="24"/>
                <w:szCs w:val="24"/>
              </w:rPr>
            </w:pPr>
            <w:r w:rsidRPr="0044475E">
              <w:rPr>
                <w:rFonts w:ascii="楷体" w:eastAsia="楷体" w:hAnsi="楷体"/>
                <w:bCs/>
                <w:kern w:val="0"/>
                <w:sz w:val="24"/>
                <w:szCs w:val="24"/>
              </w:rPr>
              <w:t>1.</w:t>
            </w:r>
            <w:r w:rsidRPr="00EE6A9D">
              <w:rPr>
                <w:rFonts w:ascii="楷体" w:eastAsia="楷体" w:hAnsi="楷体" w:hint="eastAsia"/>
                <w:b/>
                <w:kern w:val="0"/>
                <w:sz w:val="24"/>
                <w:szCs w:val="24"/>
              </w:rPr>
              <w:t>“写作课程群”。</w:t>
            </w:r>
            <w:r w:rsidRPr="0044475E">
              <w:rPr>
                <w:rFonts w:ascii="楷体" w:eastAsia="楷体" w:hAnsi="楷体" w:hint="eastAsia"/>
                <w:bCs/>
                <w:kern w:val="0"/>
                <w:sz w:val="24"/>
                <w:szCs w:val="24"/>
              </w:rPr>
              <w:t>开</w:t>
            </w:r>
            <w:r>
              <w:rPr>
                <w:rFonts w:ascii="楷体" w:eastAsia="楷体" w:hAnsi="楷体" w:hint="eastAsia"/>
                <w:bCs/>
                <w:kern w:val="0"/>
                <w:sz w:val="24"/>
                <w:szCs w:val="24"/>
              </w:rPr>
              <w:t>《写作》《写作与沟通》等十余门</w:t>
            </w:r>
            <w:r w:rsidRPr="0044475E">
              <w:rPr>
                <w:rFonts w:ascii="楷体" w:eastAsia="楷体" w:hAnsi="楷体" w:hint="eastAsia"/>
                <w:bCs/>
                <w:kern w:val="0"/>
                <w:sz w:val="24"/>
                <w:szCs w:val="24"/>
              </w:rPr>
              <w:t xml:space="preserve">，用学习通等智慧教学工具助力。 </w:t>
            </w:r>
          </w:p>
          <w:p w14:paraId="17A7B0D1" w14:textId="77777777" w:rsidR="00425D65" w:rsidRDefault="00425D65" w:rsidP="00425D65">
            <w:pPr>
              <w:spacing w:line="340" w:lineRule="atLeast"/>
              <w:ind w:firstLineChars="200" w:firstLine="480"/>
              <w:rPr>
                <w:rFonts w:ascii="楷体" w:eastAsia="楷体" w:hAnsi="楷体"/>
                <w:bCs/>
                <w:sz w:val="24"/>
                <w:szCs w:val="24"/>
              </w:rPr>
            </w:pPr>
            <w:r w:rsidRPr="0044475E">
              <w:rPr>
                <w:rFonts w:ascii="楷体" w:eastAsia="楷体" w:hAnsi="楷体"/>
                <w:bCs/>
                <w:kern w:val="0"/>
                <w:sz w:val="24"/>
                <w:szCs w:val="24"/>
              </w:rPr>
              <w:t>2.</w:t>
            </w:r>
            <w:r w:rsidRPr="00EE6A9D">
              <w:rPr>
                <w:rFonts w:ascii="楷体" w:eastAsia="楷体" w:hAnsi="楷体" w:hint="eastAsia"/>
                <w:b/>
                <w:sz w:val="24"/>
                <w:szCs w:val="24"/>
              </w:rPr>
              <w:t xml:space="preserve"> 课程资源库。</w:t>
            </w:r>
            <w:r w:rsidRPr="00127644">
              <w:rPr>
                <w:rFonts w:ascii="楷体" w:eastAsia="楷体" w:hAnsi="楷体" w:hint="eastAsia"/>
                <w:bCs/>
                <w:sz w:val="24"/>
                <w:szCs w:val="24"/>
              </w:rPr>
              <w:t>视频共</w:t>
            </w:r>
            <w:r>
              <w:rPr>
                <w:rFonts w:ascii="楷体" w:eastAsia="楷体" w:hAnsi="楷体"/>
                <w:bCs/>
                <w:sz w:val="24"/>
                <w:szCs w:val="24"/>
              </w:rPr>
              <w:t>133</w:t>
            </w:r>
            <w:r>
              <w:rPr>
                <w:rFonts w:ascii="楷体" w:eastAsia="楷体" w:hAnsi="楷体" w:hint="eastAsia"/>
                <w:bCs/>
                <w:sz w:val="24"/>
                <w:szCs w:val="24"/>
              </w:rPr>
              <w:t>件及</w:t>
            </w:r>
            <w:r w:rsidRPr="00127644">
              <w:rPr>
                <w:rFonts w:ascii="楷体" w:eastAsia="楷体" w:hAnsi="楷体" w:hint="eastAsia"/>
                <w:bCs/>
                <w:sz w:val="24"/>
                <w:szCs w:val="24"/>
              </w:rPr>
              <w:t>配套PPT课件</w:t>
            </w:r>
            <w:r>
              <w:rPr>
                <w:rFonts w:ascii="楷体" w:eastAsia="楷体" w:hAnsi="楷体" w:hint="eastAsia"/>
                <w:bCs/>
                <w:sz w:val="24"/>
                <w:szCs w:val="24"/>
              </w:rPr>
              <w:t>，试题3</w:t>
            </w:r>
            <w:r>
              <w:rPr>
                <w:rFonts w:ascii="楷体" w:eastAsia="楷体" w:hAnsi="楷体"/>
                <w:bCs/>
                <w:sz w:val="24"/>
                <w:szCs w:val="24"/>
              </w:rPr>
              <w:t>00</w:t>
            </w:r>
            <w:r>
              <w:rPr>
                <w:rFonts w:ascii="楷体" w:eastAsia="楷体" w:hAnsi="楷体" w:hint="eastAsia"/>
                <w:bCs/>
                <w:sz w:val="24"/>
                <w:szCs w:val="24"/>
              </w:rPr>
              <w:t>余道</w:t>
            </w:r>
            <w:r w:rsidRPr="0002631C">
              <w:rPr>
                <w:rFonts w:ascii="楷体" w:eastAsia="楷体" w:hAnsi="楷体" w:hint="eastAsia"/>
                <w:bCs/>
                <w:sz w:val="24"/>
                <w:szCs w:val="24"/>
              </w:rPr>
              <w:t>，</w:t>
            </w:r>
            <w:r>
              <w:rPr>
                <w:rFonts w:ascii="楷体" w:eastAsia="楷体" w:hAnsi="楷体" w:hint="eastAsia"/>
                <w:bCs/>
                <w:sz w:val="24"/>
                <w:szCs w:val="24"/>
              </w:rPr>
              <w:t>教材线上3</w:t>
            </w:r>
            <w:r>
              <w:rPr>
                <w:rFonts w:ascii="楷体" w:eastAsia="楷体" w:hAnsi="楷体"/>
                <w:bCs/>
                <w:sz w:val="24"/>
                <w:szCs w:val="24"/>
              </w:rPr>
              <w:t>0</w:t>
            </w:r>
            <w:r>
              <w:rPr>
                <w:rFonts w:ascii="楷体" w:eastAsia="楷体" w:hAnsi="楷体" w:hint="eastAsia"/>
                <w:bCs/>
                <w:sz w:val="24"/>
                <w:szCs w:val="24"/>
              </w:rPr>
              <w:t>部，线下3</w:t>
            </w:r>
            <w:r>
              <w:rPr>
                <w:rFonts w:ascii="楷体" w:eastAsia="楷体" w:hAnsi="楷体"/>
                <w:bCs/>
                <w:sz w:val="24"/>
                <w:szCs w:val="24"/>
              </w:rPr>
              <w:t>5</w:t>
            </w:r>
            <w:r>
              <w:rPr>
                <w:rFonts w:ascii="楷体" w:eastAsia="楷体" w:hAnsi="楷体" w:hint="eastAsia"/>
                <w:bCs/>
                <w:sz w:val="24"/>
                <w:szCs w:val="24"/>
              </w:rPr>
              <w:t>部，范文</w:t>
            </w:r>
            <w:r>
              <w:rPr>
                <w:rFonts w:ascii="楷体" w:eastAsia="楷体" w:hAnsi="楷体"/>
                <w:bCs/>
                <w:sz w:val="24"/>
                <w:szCs w:val="24"/>
              </w:rPr>
              <w:t>139</w:t>
            </w:r>
            <w:r>
              <w:rPr>
                <w:rFonts w:ascii="楷体" w:eastAsia="楷体" w:hAnsi="楷体" w:hint="eastAsia"/>
                <w:bCs/>
                <w:sz w:val="24"/>
                <w:szCs w:val="24"/>
              </w:rPr>
              <w:t>篇/</w:t>
            </w:r>
            <w:r w:rsidRPr="0002631C">
              <w:rPr>
                <w:rFonts w:ascii="楷体" w:eastAsia="楷体" w:hAnsi="楷体" w:hint="eastAsia"/>
                <w:bCs/>
                <w:sz w:val="24"/>
                <w:szCs w:val="24"/>
              </w:rPr>
              <w:t>部，论文</w:t>
            </w:r>
            <w:r>
              <w:rPr>
                <w:rFonts w:ascii="楷体" w:eastAsia="楷体" w:hAnsi="楷体"/>
                <w:bCs/>
                <w:sz w:val="24"/>
                <w:szCs w:val="24"/>
              </w:rPr>
              <w:t>2</w:t>
            </w:r>
            <w:r w:rsidRPr="0002631C">
              <w:rPr>
                <w:rFonts w:ascii="楷体" w:eastAsia="楷体" w:hAnsi="楷体" w:hint="eastAsia"/>
                <w:bCs/>
                <w:sz w:val="24"/>
                <w:szCs w:val="24"/>
              </w:rPr>
              <w:t>17篇</w:t>
            </w:r>
            <w:r>
              <w:rPr>
                <w:rFonts w:ascii="楷体" w:eastAsia="楷体" w:hAnsi="楷体" w:hint="eastAsia"/>
                <w:bCs/>
                <w:sz w:val="24"/>
                <w:szCs w:val="24"/>
              </w:rPr>
              <w:t>，案例1</w:t>
            </w:r>
            <w:r>
              <w:rPr>
                <w:rFonts w:ascii="楷体" w:eastAsia="楷体" w:hAnsi="楷体"/>
                <w:bCs/>
                <w:sz w:val="24"/>
                <w:szCs w:val="24"/>
              </w:rPr>
              <w:t>0</w:t>
            </w:r>
            <w:r>
              <w:rPr>
                <w:rFonts w:ascii="楷体" w:eastAsia="楷体" w:hAnsi="楷体" w:hint="eastAsia"/>
                <w:bCs/>
                <w:sz w:val="24"/>
                <w:szCs w:val="24"/>
              </w:rPr>
              <w:t>个，写作杂志1</w:t>
            </w:r>
            <w:r>
              <w:rPr>
                <w:rFonts w:ascii="楷体" w:eastAsia="楷体" w:hAnsi="楷体"/>
                <w:bCs/>
                <w:sz w:val="24"/>
                <w:szCs w:val="24"/>
              </w:rPr>
              <w:t>0</w:t>
            </w:r>
            <w:r>
              <w:rPr>
                <w:rFonts w:ascii="楷体" w:eastAsia="楷体" w:hAnsi="楷体" w:hint="eastAsia"/>
                <w:bCs/>
                <w:sz w:val="24"/>
                <w:szCs w:val="24"/>
              </w:rPr>
              <w:t>本，写作成果、照片、视频若干</w:t>
            </w:r>
            <w:r w:rsidRPr="0002631C">
              <w:rPr>
                <w:rFonts w:ascii="楷体" w:eastAsia="楷体" w:hAnsi="楷体" w:hint="eastAsia"/>
                <w:bCs/>
                <w:sz w:val="24"/>
                <w:szCs w:val="24"/>
              </w:rPr>
              <w:t>。</w:t>
            </w:r>
          </w:p>
          <w:p w14:paraId="173710AE" w14:textId="77777777" w:rsidR="00425D65" w:rsidRDefault="00425D65" w:rsidP="00425D65">
            <w:pPr>
              <w:spacing w:line="340" w:lineRule="atLeast"/>
              <w:ind w:firstLineChars="200" w:firstLine="480"/>
              <w:rPr>
                <w:rFonts w:ascii="楷体" w:eastAsia="楷体" w:hAnsi="楷体"/>
                <w:bCs/>
                <w:kern w:val="0"/>
                <w:sz w:val="24"/>
                <w:szCs w:val="24"/>
              </w:rPr>
            </w:pPr>
            <w:r w:rsidRPr="0044475E">
              <w:rPr>
                <w:rFonts w:ascii="楷体" w:eastAsia="楷体" w:hAnsi="楷体" w:hint="eastAsia"/>
                <w:bCs/>
                <w:kern w:val="0"/>
                <w:sz w:val="24"/>
                <w:szCs w:val="24"/>
              </w:rPr>
              <w:t>3</w:t>
            </w:r>
            <w:r w:rsidRPr="0044475E">
              <w:rPr>
                <w:rFonts w:ascii="楷体" w:eastAsia="楷体" w:hAnsi="楷体"/>
                <w:bCs/>
                <w:kern w:val="0"/>
                <w:sz w:val="24"/>
                <w:szCs w:val="24"/>
              </w:rPr>
              <w:t>.</w:t>
            </w:r>
            <w:r w:rsidRPr="00EE6A9D">
              <w:rPr>
                <w:rFonts w:ascii="楷体" w:eastAsia="楷体" w:hAnsi="楷体" w:hint="eastAsia"/>
                <w:b/>
                <w:kern w:val="0"/>
                <w:sz w:val="24"/>
                <w:szCs w:val="24"/>
              </w:rPr>
              <w:t>慕课</w:t>
            </w:r>
            <w:r>
              <w:rPr>
                <w:rFonts w:ascii="楷体" w:eastAsia="楷体" w:hAnsi="楷体" w:hint="eastAsia"/>
                <w:b/>
                <w:kern w:val="0"/>
                <w:sz w:val="24"/>
                <w:szCs w:val="24"/>
              </w:rPr>
              <w:t>与应用</w:t>
            </w:r>
            <w:r w:rsidRPr="00EE6A9D">
              <w:rPr>
                <w:rFonts w:ascii="楷体" w:eastAsia="楷体" w:hAnsi="楷体" w:hint="eastAsia"/>
                <w:b/>
                <w:kern w:val="0"/>
                <w:sz w:val="24"/>
                <w:szCs w:val="24"/>
              </w:rPr>
              <w:t>。</w:t>
            </w:r>
            <w:r>
              <w:rPr>
                <w:rFonts w:ascii="楷体" w:eastAsia="楷体" w:hAnsi="楷体" w:hint="eastAsia"/>
                <w:bCs/>
                <w:kern w:val="0"/>
                <w:sz w:val="24"/>
                <w:szCs w:val="24"/>
              </w:rPr>
              <w:t>重庆高校在线开放精品课程《基础写作》开课</w:t>
            </w:r>
            <w:r>
              <w:rPr>
                <w:rFonts w:ascii="楷体" w:eastAsia="楷体" w:hAnsi="楷体"/>
                <w:bCs/>
                <w:kern w:val="0"/>
                <w:sz w:val="24"/>
                <w:szCs w:val="24"/>
              </w:rPr>
              <w:t>4</w:t>
            </w:r>
            <w:r>
              <w:rPr>
                <w:rFonts w:ascii="楷体" w:eastAsia="楷体" w:hAnsi="楷体" w:hint="eastAsia"/>
                <w:bCs/>
                <w:kern w:val="0"/>
                <w:sz w:val="24"/>
                <w:szCs w:val="24"/>
              </w:rPr>
              <w:t>次，包括北京大学、西华大学在内4</w:t>
            </w:r>
            <w:r>
              <w:rPr>
                <w:rFonts w:ascii="楷体" w:eastAsia="楷体" w:hAnsi="楷体"/>
                <w:bCs/>
                <w:kern w:val="0"/>
                <w:sz w:val="24"/>
                <w:szCs w:val="24"/>
              </w:rPr>
              <w:t>8</w:t>
            </w:r>
            <w:r>
              <w:rPr>
                <w:rFonts w:ascii="楷体" w:eastAsia="楷体" w:hAnsi="楷体" w:hint="eastAsia"/>
                <w:bCs/>
                <w:kern w:val="0"/>
                <w:sz w:val="24"/>
                <w:szCs w:val="24"/>
              </w:rPr>
              <w:t>个单位的1</w:t>
            </w:r>
            <w:r>
              <w:rPr>
                <w:rFonts w:ascii="楷体" w:eastAsia="楷体" w:hAnsi="楷体"/>
                <w:bCs/>
                <w:kern w:val="0"/>
                <w:sz w:val="24"/>
                <w:szCs w:val="24"/>
              </w:rPr>
              <w:t>800</w:t>
            </w:r>
            <w:r>
              <w:rPr>
                <w:rFonts w:ascii="楷体" w:eastAsia="楷体" w:hAnsi="楷体" w:hint="eastAsia"/>
                <w:bCs/>
                <w:kern w:val="0"/>
                <w:sz w:val="24"/>
                <w:szCs w:val="24"/>
              </w:rPr>
              <w:t>人学习，发帖总数5</w:t>
            </w:r>
            <w:r>
              <w:rPr>
                <w:rFonts w:ascii="楷体" w:eastAsia="楷体" w:hAnsi="楷体"/>
                <w:bCs/>
                <w:kern w:val="0"/>
                <w:sz w:val="24"/>
                <w:szCs w:val="24"/>
              </w:rPr>
              <w:t>4300</w:t>
            </w:r>
            <w:r>
              <w:rPr>
                <w:rFonts w:ascii="楷体" w:eastAsia="楷体" w:hAnsi="楷体" w:hint="eastAsia"/>
                <w:bCs/>
                <w:kern w:val="0"/>
                <w:sz w:val="24"/>
                <w:szCs w:val="24"/>
              </w:rPr>
              <w:t>+。</w:t>
            </w:r>
          </w:p>
          <w:p w14:paraId="36879304" w14:textId="77777777" w:rsidR="00425D65" w:rsidRPr="0044475E" w:rsidRDefault="00425D65" w:rsidP="00425D65">
            <w:pPr>
              <w:spacing w:line="340" w:lineRule="atLeast"/>
              <w:ind w:firstLineChars="200" w:firstLine="480"/>
              <w:rPr>
                <w:rFonts w:ascii="楷体" w:eastAsia="楷体" w:hAnsi="楷体"/>
                <w:bCs/>
                <w:kern w:val="0"/>
                <w:sz w:val="24"/>
                <w:szCs w:val="24"/>
              </w:rPr>
            </w:pPr>
            <w:r>
              <w:rPr>
                <w:rFonts w:ascii="楷体" w:eastAsia="楷体" w:hAnsi="楷体" w:hint="eastAsia"/>
                <w:bCs/>
                <w:kern w:val="0"/>
                <w:sz w:val="24"/>
                <w:szCs w:val="24"/>
              </w:rPr>
              <w:t>4</w:t>
            </w:r>
            <w:r w:rsidRPr="00EE6A9D">
              <w:rPr>
                <w:rFonts w:ascii="楷体" w:eastAsia="楷体" w:hAnsi="楷体"/>
                <w:b/>
                <w:kern w:val="0"/>
                <w:sz w:val="24"/>
                <w:szCs w:val="24"/>
              </w:rPr>
              <w:t>.</w:t>
            </w:r>
            <w:r w:rsidRPr="00EE6A9D">
              <w:rPr>
                <w:rFonts w:ascii="楷体" w:eastAsia="楷体" w:hAnsi="楷体" w:hint="eastAsia"/>
                <w:b/>
                <w:kern w:val="0"/>
                <w:sz w:val="24"/>
                <w:szCs w:val="24"/>
              </w:rPr>
              <w:t>组织</w:t>
            </w:r>
            <w:r>
              <w:rPr>
                <w:rFonts w:ascii="楷体" w:eastAsia="楷体" w:hAnsi="楷体" w:hint="eastAsia"/>
                <w:b/>
                <w:kern w:val="0"/>
                <w:sz w:val="24"/>
                <w:szCs w:val="24"/>
              </w:rPr>
              <w:t>与</w:t>
            </w:r>
            <w:r w:rsidRPr="00EE6A9D">
              <w:rPr>
                <w:rFonts w:ascii="楷体" w:eastAsia="楷体" w:hAnsi="楷体" w:hint="eastAsia"/>
                <w:b/>
                <w:kern w:val="0"/>
                <w:sz w:val="24"/>
                <w:szCs w:val="24"/>
              </w:rPr>
              <w:t>实施。</w:t>
            </w:r>
            <w:r w:rsidRPr="0044475E">
              <w:rPr>
                <w:rFonts w:ascii="楷体" w:eastAsia="楷体" w:hAnsi="楷体" w:hint="eastAsia"/>
                <w:bCs/>
                <w:kern w:val="0"/>
                <w:sz w:val="24"/>
                <w:szCs w:val="24"/>
              </w:rPr>
              <w:t>中国写作学会会长等</w:t>
            </w:r>
            <w:r>
              <w:rPr>
                <w:rFonts w:ascii="楷体" w:eastAsia="楷体" w:hAnsi="楷体" w:hint="eastAsia"/>
                <w:bCs/>
                <w:kern w:val="0"/>
                <w:sz w:val="24"/>
                <w:szCs w:val="24"/>
              </w:rPr>
              <w:t>顾问</w:t>
            </w:r>
            <w:r w:rsidRPr="0044475E">
              <w:rPr>
                <w:rFonts w:ascii="楷体" w:eastAsia="楷体" w:hAnsi="楷体" w:hint="eastAsia"/>
                <w:bCs/>
                <w:kern w:val="0"/>
                <w:sz w:val="24"/>
                <w:szCs w:val="24"/>
              </w:rPr>
              <w:t>团队精准指导；知名专家学者讲座；</w:t>
            </w:r>
            <w:r>
              <w:rPr>
                <w:rFonts w:ascii="楷体" w:eastAsia="楷体" w:hAnsi="楷体" w:hint="eastAsia"/>
                <w:bCs/>
                <w:kern w:val="0"/>
                <w:sz w:val="24"/>
                <w:szCs w:val="24"/>
              </w:rPr>
              <w:t>文艺家</w:t>
            </w:r>
            <w:r w:rsidRPr="0044475E">
              <w:rPr>
                <w:rFonts w:ascii="楷体" w:eastAsia="楷体" w:hAnsi="楷体" w:hint="eastAsia"/>
                <w:bCs/>
                <w:kern w:val="0"/>
                <w:sz w:val="24"/>
                <w:szCs w:val="24"/>
              </w:rPr>
              <w:t>进课堂；写作课程群教学实践基地5</w:t>
            </w:r>
            <w:r w:rsidRPr="0044475E">
              <w:rPr>
                <w:rFonts w:ascii="楷体" w:eastAsia="楷体" w:hAnsi="楷体"/>
                <w:bCs/>
                <w:kern w:val="0"/>
                <w:sz w:val="24"/>
                <w:szCs w:val="24"/>
              </w:rPr>
              <w:t>0</w:t>
            </w:r>
            <w:r w:rsidRPr="0044475E">
              <w:rPr>
                <w:rFonts w:ascii="楷体" w:eastAsia="楷体" w:hAnsi="楷体" w:hint="eastAsia"/>
                <w:bCs/>
                <w:kern w:val="0"/>
                <w:sz w:val="24"/>
                <w:szCs w:val="24"/>
              </w:rPr>
              <w:t>余个；指导学生学、备、讲教材，以教促学；指导学生以“赛”“晒”促写。</w:t>
            </w:r>
          </w:p>
          <w:p w14:paraId="0A1FD5F3" w14:textId="77777777" w:rsidR="00425D65" w:rsidRDefault="00425D65" w:rsidP="00425D65">
            <w:pPr>
              <w:ind w:firstLineChars="200" w:firstLine="482"/>
              <w:rPr>
                <w:rFonts w:ascii="楷体" w:eastAsia="楷体" w:hAnsi="楷体" w:cs="黑体"/>
                <w:b/>
                <w:kern w:val="0"/>
                <w:sz w:val="24"/>
                <w:szCs w:val="24"/>
              </w:rPr>
            </w:pPr>
            <w:r w:rsidRPr="0044475E">
              <w:rPr>
                <w:rFonts w:ascii="楷体" w:eastAsia="楷体" w:hAnsi="楷体" w:cs="黑体" w:hint="eastAsia"/>
                <w:b/>
                <w:kern w:val="0"/>
                <w:sz w:val="24"/>
                <w:szCs w:val="24"/>
              </w:rPr>
              <w:t>四、多元化非试卷重过程考核</w:t>
            </w:r>
            <w:r>
              <w:rPr>
                <w:rFonts w:ascii="楷体" w:eastAsia="楷体" w:hAnsi="楷体" w:cs="黑体" w:hint="eastAsia"/>
                <w:b/>
                <w:kern w:val="0"/>
                <w:sz w:val="24"/>
                <w:szCs w:val="24"/>
              </w:rPr>
              <w:t>（1</w:t>
            </w:r>
            <w:r>
              <w:rPr>
                <w:rFonts w:ascii="楷体" w:eastAsia="楷体" w:hAnsi="楷体" w:cs="黑体"/>
                <w:b/>
                <w:kern w:val="0"/>
                <w:sz w:val="24"/>
                <w:szCs w:val="24"/>
              </w:rPr>
              <w:t>00</w:t>
            </w:r>
            <w:r>
              <w:rPr>
                <w:rFonts w:ascii="楷体" w:eastAsia="楷体" w:hAnsi="楷体" w:cs="黑体" w:hint="eastAsia"/>
                <w:b/>
                <w:kern w:val="0"/>
                <w:sz w:val="24"/>
                <w:szCs w:val="24"/>
              </w:rPr>
              <w:t>分）</w:t>
            </w:r>
          </w:p>
          <w:p w14:paraId="025F886C"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hint="eastAsia"/>
                <w:bCs/>
                <w:kern w:val="0"/>
                <w:sz w:val="24"/>
                <w:szCs w:val="24"/>
              </w:rPr>
              <w:t>（一）</w:t>
            </w:r>
            <w:r w:rsidRPr="00EE6A9D">
              <w:rPr>
                <w:rFonts w:ascii="楷体" w:eastAsia="楷体" w:hAnsi="楷体" w:cs="黑体" w:hint="eastAsia"/>
                <w:bCs/>
                <w:kern w:val="0"/>
                <w:sz w:val="24"/>
                <w:szCs w:val="24"/>
              </w:rPr>
              <w:t xml:space="preserve"> 线上（40%）</w:t>
            </w:r>
          </w:p>
          <w:p w14:paraId="2601531B"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1.</w:t>
            </w:r>
            <w:r w:rsidRPr="00EE6A9D">
              <w:rPr>
                <w:rFonts w:ascii="楷体" w:eastAsia="楷体" w:hAnsi="楷体" w:cs="黑体" w:hint="eastAsia"/>
                <w:bCs/>
                <w:kern w:val="0"/>
                <w:sz w:val="24"/>
                <w:szCs w:val="24"/>
              </w:rPr>
              <w:t>视频课件50分</w:t>
            </w:r>
          </w:p>
          <w:p w14:paraId="1BDDEB4F"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2.</w:t>
            </w:r>
            <w:r w:rsidRPr="00EE6A9D">
              <w:rPr>
                <w:rFonts w:ascii="楷体" w:eastAsia="楷体" w:hAnsi="楷体" w:cs="黑体" w:hint="eastAsia"/>
                <w:bCs/>
                <w:kern w:val="0"/>
                <w:sz w:val="24"/>
                <w:szCs w:val="24"/>
              </w:rPr>
              <w:t>作业20分</w:t>
            </w:r>
          </w:p>
          <w:p w14:paraId="2B98FE88"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3.</w:t>
            </w:r>
            <w:r w:rsidRPr="00EE6A9D">
              <w:rPr>
                <w:rFonts w:ascii="楷体" w:eastAsia="楷体" w:hAnsi="楷体" w:cs="黑体" w:hint="eastAsia"/>
                <w:bCs/>
                <w:kern w:val="0"/>
                <w:sz w:val="24"/>
                <w:szCs w:val="24"/>
              </w:rPr>
              <w:t>测试10分</w:t>
            </w:r>
          </w:p>
          <w:p w14:paraId="2769702A"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4.</w:t>
            </w:r>
            <w:r w:rsidRPr="00EE6A9D">
              <w:rPr>
                <w:rFonts w:ascii="楷体" w:eastAsia="楷体" w:hAnsi="楷体" w:cs="黑体" w:hint="eastAsia"/>
                <w:bCs/>
                <w:kern w:val="0"/>
                <w:sz w:val="24"/>
                <w:szCs w:val="24"/>
              </w:rPr>
              <w:t>讨论10分</w:t>
            </w:r>
          </w:p>
          <w:p w14:paraId="1300BD0C" w14:textId="77777777" w:rsidR="00425D65" w:rsidRPr="00EE6A9D"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5.</w:t>
            </w:r>
            <w:r w:rsidRPr="00EE6A9D">
              <w:rPr>
                <w:rFonts w:ascii="楷体" w:eastAsia="楷体" w:hAnsi="楷体" w:cs="黑体" w:hint="eastAsia"/>
                <w:bCs/>
                <w:kern w:val="0"/>
                <w:sz w:val="24"/>
                <w:szCs w:val="24"/>
              </w:rPr>
              <w:t>随堂10分</w:t>
            </w:r>
          </w:p>
          <w:p w14:paraId="1E613B45"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hint="eastAsia"/>
                <w:bCs/>
                <w:kern w:val="0"/>
                <w:sz w:val="24"/>
                <w:szCs w:val="24"/>
              </w:rPr>
              <w:t>（二）</w:t>
            </w:r>
            <w:r w:rsidRPr="00EE6A9D">
              <w:rPr>
                <w:rFonts w:ascii="楷体" w:eastAsia="楷体" w:hAnsi="楷体" w:cs="黑体" w:hint="eastAsia"/>
                <w:bCs/>
                <w:kern w:val="0"/>
                <w:sz w:val="24"/>
                <w:szCs w:val="24"/>
              </w:rPr>
              <w:t>线下翻转课堂与实践成果（60%）</w:t>
            </w:r>
          </w:p>
          <w:p w14:paraId="132B8B9A"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hint="eastAsia"/>
                <w:bCs/>
                <w:kern w:val="0"/>
                <w:sz w:val="24"/>
                <w:szCs w:val="24"/>
              </w:rPr>
              <w:t>1</w:t>
            </w:r>
            <w:r>
              <w:rPr>
                <w:rFonts w:ascii="楷体" w:eastAsia="楷体" w:hAnsi="楷体" w:cs="黑体"/>
                <w:bCs/>
                <w:kern w:val="0"/>
                <w:sz w:val="24"/>
                <w:szCs w:val="24"/>
              </w:rPr>
              <w:t>.</w:t>
            </w:r>
            <w:r w:rsidRPr="00EE6A9D">
              <w:rPr>
                <w:rFonts w:ascii="楷体" w:eastAsia="楷体" w:hAnsi="楷体" w:cs="黑体" w:hint="eastAsia"/>
                <w:bCs/>
                <w:kern w:val="0"/>
                <w:sz w:val="24"/>
                <w:szCs w:val="24"/>
              </w:rPr>
              <w:t>每期5篇文</w:t>
            </w:r>
            <w:r>
              <w:rPr>
                <w:rFonts w:ascii="楷体" w:eastAsia="楷体" w:hAnsi="楷体" w:cs="黑体" w:hint="eastAsia"/>
                <w:bCs/>
                <w:kern w:val="0"/>
                <w:sz w:val="24"/>
                <w:szCs w:val="24"/>
              </w:rPr>
              <w:t>2</w:t>
            </w:r>
            <w:r>
              <w:rPr>
                <w:rFonts w:ascii="楷体" w:eastAsia="楷体" w:hAnsi="楷体" w:cs="黑体"/>
                <w:bCs/>
                <w:kern w:val="0"/>
                <w:sz w:val="24"/>
                <w:szCs w:val="24"/>
              </w:rPr>
              <w:t>0</w:t>
            </w:r>
            <w:r>
              <w:rPr>
                <w:rFonts w:ascii="楷体" w:eastAsia="楷体" w:hAnsi="楷体" w:cs="黑体" w:hint="eastAsia"/>
                <w:bCs/>
                <w:kern w:val="0"/>
                <w:sz w:val="24"/>
                <w:szCs w:val="24"/>
              </w:rPr>
              <w:t>分</w:t>
            </w:r>
          </w:p>
          <w:p w14:paraId="08975C01"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2</w:t>
            </w:r>
            <w:r>
              <w:rPr>
                <w:rFonts w:ascii="楷体" w:eastAsia="楷体" w:hAnsi="楷体" w:cs="黑体" w:hint="eastAsia"/>
                <w:bCs/>
                <w:kern w:val="0"/>
                <w:sz w:val="24"/>
                <w:szCs w:val="24"/>
              </w:rPr>
              <w:t>．</w:t>
            </w:r>
            <w:r w:rsidRPr="000B19A9">
              <w:rPr>
                <w:rFonts w:ascii="楷体" w:eastAsia="楷体" w:hAnsi="楷体" w:cs="黑体" w:hint="eastAsia"/>
                <w:bCs/>
                <w:kern w:val="0"/>
                <w:sz w:val="24"/>
                <w:szCs w:val="24"/>
              </w:rPr>
              <w:t>自创诗歌散文朗诵（上期）自写自编自导自演戏剧小品（下期）</w:t>
            </w:r>
            <w:r>
              <w:rPr>
                <w:rFonts w:ascii="楷体" w:eastAsia="楷体" w:hAnsi="楷体" w:cs="黑体" w:hint="eastAsia"/>
                <w:bCs/>
                <w:kern w:val="0"/>
                <w:sz w:val="24"/>
                <w:szCs w:val="24"/>
              </w:rPr>
              <w:t>2</w:t>
            </w:r>
            <w:r>
              <w:rPr>
                <w:rFonts w:ascii="楷体" w:eastAsia="楷体" w:hAnsi="楷体" w:cs="黑体"/>
                <w:bCs/>
                <w:kern w:val="0"/>
                <w:sz w:val="24"/>
                <w:szCs w:val="24"/>
              </w:rPr>
              <w:t>0</w:t>
            </w:r>
            <w:r>
              <w:rPr>
                <w:rFonts w:ascii="楷体" w:eastAsia="楷体" w:hAnsi="楷体" w:cs="黑体" w:hint="eastAsia"/>
                <w:bCs/>
                <w:kern w:val="0"/>
                <w:sz w:val="24"/>
                <w:szCs w:val="24"/>
              </w:rPr>
              <w:t>分</w:t>
            </w:r>
          </w:p>
          <w:p w14:paraId="31B149A9"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3.</w:t>
            </w:r>
            <w:r w:rsidRPr="000B19A9">
              <w:rPr>
                <w:rFonts w:ascii="楷体" w:eastAsia="楷体" w:hAnsi="楷体" w:cs="黑体" w:hint="eastAsia"/>
                <w:bCs/>
                <w:kern w:val="0"/>
                <w:sz w:val="24"/>
                <w:szCs w:val="24"/>
              </w:rPr>
              <w:t>小组互评互改（上）自评自改（下）</w:t>
            </w:r>
            <w:r>
              <w:rPr>
                <w:rFonts w:ascii="楷体" w:eastAsia="楷体" w:hAnsi="楷体" w:cs="黑体" w:hint="eastAsia"/>
                <w:bCs/>
                <w:kern w:val="0"/>
                <w:sz w:val="24"/>
                <w:szCs w:val="24"/>
              </w:rPr>
              <w:t>1</w:t>
            </w:r>
            <w:r>
              <w:rPr>
                <w:rFonts w:ascii="楷体" w:eastAsia="楷体" w:hAnsi="楷体" w:cs="黑体"/>
                <w:bCs/>
                <w:kern w:val="0"/>
                <w:sz w:val="24"/>
                <w:szCs w:val="24"/>
              </w:rPr>
              <w:t>0</w:t>
            </w:r>
            <w:r>
              <w:rPr>
                <w:rFonts w:ascii="楷体" w:eastAsia="楷体" w:hAnsi="楷体" w:cs="黑体" w:hint="eastAsia"/>
                <w:bCs/>
                <w:kern w:val="0"/>
                <w:sz w:val="24"/>
                <w:szCs w:val="24"/>
              </w:rPr>
              <w:t>分</w:t>
            </w:r>
          </w:p>
          <w:p w14:paraId="7963B42E"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lastRenderedPageBreak/>
              <w:t>4.</w:t>
            </w:r>
            <w:r w:rsidRPr="000B19A9">
              <w:rPr>
                <w:rFonts w:ascii="楷体" w:eastAsia="楷体" w:hAnsi="楷体" w:cs="黑体" w:hint="eastAsia"/>
                <w:bCs/>
                <w:kern w:val="0"/>
                <w:sz w:val="24"/>
                <w:szCs w:val="24"/>
              </w:rPr>
              <w:t>《写作学教程》讲课（上）《文学写作教程》讲课（下）</w:t>
            </w:r>
            <w:r>
              <w:rPr>
                <w:rFonts w:ascii="楷体" w:eastAsia="楷体" w:hAnsi="楷体" w:cs="黑体" w:hint="eastAsia"/>
                <w:bCs/>
                <w:kern w:val="0"/>
                <w:sz w:val="24"/>
                <w:szCs w:val="24"/>
              </w:rPr>
              <w:t>1</w:t>
            </w:r>
            <w:r>
              <w:rPr>
                <w:rFonts w:ascii="楷体" w:eastAsia="楷体" w:hAnsi="楷体" w:cs="黑体"/>
                <w:bCs/>
                <w:kern w:val="0"/>
                <w:sz w:val="24"/>
                <w:szCs w:val="24"/>
              </w:rPr>
              <w:t>0</w:t>
            </w:r>
            <w:r>
              <w:rPr>
                <w:rFonts w:ascii="楷体" w:eastAsia="楷体" w:hAnsi="楷体" w:cs="黑体" w:hint="eastAsia"/>
                <w:bCs/>
                <w:kern w:val="0"/>
                <w:sz w:val="24"/>
                <w:szCs w:val="24"/>
              </w:rPr>
              <w:t>分</w:t>
            </w:r>
          </w:p>
          <w:p w14:paraId="0104361C"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5.</w:t>
            </w:r>
            <w:r>
              <w:rPr>
                <w:rFonts w:ascii="楷体" w:eastAsia="楷体" w:hAnsi="楷体" w:cs="黑体" w:hint="eastAsia"/>
                <w:bCs/>
                <w:kern w:val="0"/>
                <w:sz w:val="24"/>
                <w:szCs w:val="24"/>
              </w:rPr>
              <w:t>小组</w:t>
            </w:r>
            <w:r w:rsidRPr="000B19A9">
              <w:rPr>
                <w:rFonts w:ascii="楷体" w:eastAsia="楷体" w:hAnsi="楷体" w:cs="黑体" w:hint="eastAsia"/>
                <w:bCs/>
                <w:kern w:val="0"/>
                <w:sz w:val="24"/>
                <w:szCs w:val="24"/>
              </w:rPr>
              <w:t>写作杂志（上）个人文集（</w:t>
            </w:r>
            <w:r>
              <w:rPr>
                <w:rFonts w:ascii="楷体" w:eastAsia="楷体" w:hAnsi="楷体" w:cs="黑体" w:hint="eastAsia"/>
                <w:bCs/>
                <w:kern w:val="0"/>
                <w:sz w:val="24"/>
                <w:szCs w:val="24"/>
              </w:rPr>
              <w:t>下</w:t>
            </w:r>
            <w:r w:rsidRPr="000B19A9">
              <w:rPr>
                <w:rFonts w:ascii="楷体" w:eastAsia="楷体" w:hAnsi="楷体" w:cs="黑体" w:hint="eastAsia"/>
                <w:bCs/>
                <w:kern w:val="0"/>
                <w:sz w:val="24"/>
                <w:szCs w:val="24"/>
              </w:rPr>
              <w:t>）</w:t>
            </w:r>
            <w:r>
              <w:rPr>
                <w:rFonts w:ascii="楷体" w:eastAsia="楷体" w:hAnsi="楷体" w:cs="黑体" w:hint="eastAsia"/>
                <w:bCs/>
                <w:kern w:val="0"/>
                <w:sz w:val="24"/>
                <w:szCs w:val="24"/>
              </w:rPr>
              <w:t>2</w:t>
            </w:r>
            <w:r>
              <w:rPr>
                <w:rFonts w:ascii="楷体" w:eastAsia="楷体" w:hAnsi="楷体" w:cs="黑体"/>
                <w:bCs/>
                <w:kern w:val="0"/>
                <w:sz w:val="24"/>
                <w:szCs w:val="24"/>
              </w:rPr>
              <w:t>0</w:t>
            </w:r>
            <w:r>
              <w:rPr>
                <w:rFonts w:ascii="楷体" w:eastAsia="楷体" w:hAnsi="楷体" w:cs="黑体" w:hint="eastAsia"/>
                <w:bCs/>
                <w:kern w:val="0"/>
                <w:sz w:val="24"/>
                <w:szCs w:val="24"/>
              </w:rPr>
              <w:t>分</w:t>
            </w:r>
          </w:p>
          <w:p w14:paraId="199C8B25"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6.</w:t>
            </w:r>
            <w:r w:rsidRPr="000B19A9">
              <w:rPr>
                <w:rFonts w:ascii="楷体" w:eastAsia="楷体" w:hAnsi="楷体" w:cs="黑体" w:hint="eastAsia"/>
                <w:bCs/>
                <w:kern w:val="0"/>
                <w:sz w:val="24"/>
                <w:szCs w:val="24"/>
              </w:rPr>
              <w:t>写作论文（上）文学评论（下）</w:t>
            </w:r>
            <w:r>
              <w:rPr>
                <w:rFonts w:ascii="楷体" w:eastAsia="楷体" w:hAnsi="楷体" w:cs="黑体" w:hint="eastAsia"/>
                <w:bCs/>
                <w:kern w:val="0"/>
                <w:sz w:val="24"/>
                <w:szCs w:val="24"/>
              </w:rPr>
              <w:t>1</w:t>
            </w:r>
            <w:r>
              <w:rPr>
                <w:rFonts w:ascii="楷体" w:eastAsia="楷体" w:hAnsi="楷体" w:cs="黑体"/>
                <w:bCs/>
                <w:kern w:val="0"/>
                <w:sz w:val="24"/>
                <w:szCs w:val="24"/>
              </w:rPr>
              <w:t>0</w:t>
            </w:r>
            <w:r>
              <w:rPr>
                <w:rFonts w:ascii="楷体" w:eastAsia="楷体" w:hAnsi="楷体" w:cs="黑体" w:hint="eastAsia"/>
                <w:bCs/>
                <w:kern w:val="0"/>
                <w:sz w:val="24"/>
                <w:szCs w:val="24"/>
              </w:rPr>
              <w:t>分</w:t>
            </w:r>
          </w:p>
          <w:p w14:paraId="2592BC0C"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7.</w:t>
            </w:r>
            <w:r w:rsidRPr="000B19A9">
              <w:rPr>
                <w:rFonts w:ascii="楷体" w:eastAsia="楷体" w:hAnsi="楷体" w:cs="黑体" w:hint="eastAsia"/>
                <w:bCs/>
                <w:kern w:val="0"/>
                <w:sz w:val="24"/>
                <w:szCs w:val="24"/>
              </w:rPr>
              <w:t>笔记与课堂</w:t>
            </w:r>
            <w:r>
              <w:rPr>
                <w:rFonts w:ascii="楷体" w:eastAsia="楷体" w:hAnsi="楷体" w:cs="黑体" w:hint="eastAsia"/>
                <w:bCs/>
                <w:kern w:val="0"/>
                <w:sz w:val="24"/>
                <w:szCs w:val="24"/>
              </w:rPr>
              <w:t>晒稿1</w:t>
            </w:r>
            <w:r>
              <w:rPr>
                <w:rFonts w:ascii="楷体" w:eastAsia="楷体" w:hAnsi="楷体" w:cs="黑体"/>
                <w:bCs/>
                <w:kern w:val="0"/>
                <w:sz w:val="24"/>
                <w:szCs w:val="24"/>
              </w:rPr>
              <w:t>0</w:t>
            </w:r>
            <w:r>
              <w:rPr>
                <w:rFonts w:ascii="楷体" w:eastAsia="楷体" w:hAnsi="楷体" w:cs="黑体" w:hint="eastAsia"/>
                <w:bCs/>
                <w:kern w:val="0"/>
                <w:sz w:val="24"/>
                <w:szCs w:val="24"/>
              </w:rPr>
              <w:t>分</w:t>
            </w:r>
          </w:p>
          <w:p w14:paraId="0944E0C8" w14:textId="77777777" w:rsidR="00425D65"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8.</w:t>
            </w:r>
            <w:r>
              <w:rPr>
                <w:rFonts w:ascii="楷体" w:eastAsia="楷体" w:hAnsi="楷体" w:cs="黑体" w:hint="eastAsia"/>
                <w:bCs/>
                <w:kern w:val="0"/>
                <w:sz w:val="24"/>
                <w:szCs w:val="24"/>
              </w:rPr>
              <w:t>加分：</w:t>
            </w:r>
            <w:r w:rsidRPr="000B19A9">
              <w:rPr>
                <w:rFonts w:ascii="楷体" w:eastAsia="楷体" w:hAnsi="楷体" w:cs="黑体" w:hint="eastAsia"/>
                <w:bCs/>
                <w:kern w:val="0"/>
                <w:sz w:val="24"/>
                <w:szCs w:val="24"/>
              </w:rPr>
              <w:t>公开发表</w:t>
            </w:r>
            <w:r>
              <w:rPr>
                <w:rFonts w:ascii="楷体" w:eastAsia="楷体" w:hAnsi="楷体" w:cs="黑体" w:hint="eastAsia"/>
                <w:bCs/>
                <w:kern w:val="0"/>
                <w:sz w:val="24"/>
                <w:szCs w:val="24"/>
              </w:rPr>
              <w:t>（</w:t>
            </w:r>
            <w:r w:rsidRPr="000B19A9">
              <w:rPr>
                <w:rFonts w:ascii="楷体" w:eastAsia="楷体" w:hAnsi="楷体" w:cs="黑体" w:hint="eastAsia"/>
                <w:bCs/>
                <w:kern w:val="0"/>
                <w:sz w:val="24"/>
                <w:szCs w:val="24"/>
              </w:rPr>
              <w:t>国级1篇10分省8地5校2，获奖加倍，最高40</w:t>
            </w:r>
            <w:r>
              <w:rPr>
                <w:rFonts w:ascii="楷体" w:eastAsia="楷体" w:hAnsi="楷体" w:cs="黑体" w:hint="eastAsia"/>
                <w:bCs/>
                <w:kern w:val="0"/>
                <w:sz w:val="24"/>
                <w:szCs w:val="24"/>
              </w:rPr>
              <w:t>）</w:t>
            </w:r>
          </w:p>
          <w:p w14:paraId="32700E45" w14:textId="77777777" w:rsidR="00425D65" w:rsidRPr="00EE6A9D" w:rsidRDefault="00425D65" w:rsidP="00425D65">
            <w:pPr>
              <w:ind w:firstLineChars="200" w:firstLine="480"/>
              <w:rPr>
                <w:rFonts w:ascii="楷体" w:eastAsia="楷体" w:hAnsi="楷体" w:cs="黑体"/>
                <w:bCs/>
                <w:kern w:val="0"/>
                <w:sz w:val="24"/>
                <w:szCs w:val="24"/>
              </w:rPr>
            </w:pPr>
            <w:r>
              <w:rPr>
                <w:rFonts w:ascii="楷体" w:eastAsia="楷体" w:hAnsi="楷体" w:cs="黑体"/>
                <w:bCs/>
                <w:kern w:val="0"/>
                <w:sz w:val="24"/>
                <w:szCs w:val="24"/>
              </w:rPr>
              <w:t>9.</w:t>
            </w:r>
            <w:r>
              <w:rPr>
                <w:rFonts w:ascii="楷体" w:eastAsia="楷体" w:hAnsi="楷体" w:cs="黑体" w:hint="eastAsia"/>
                <w:bCs/>
                <w:kern w:val="0"/>
                <w:sz w:val="24"/>
                <w:szCs w:val="24"/>
              </w:rPr>
              <w:t>加分：</w:t>
            </w:r>
            <w:r w:rsidRPr="000B19A9">
              <w:rPr>
                <w:rFonts w:ascii="楷体" w:eastAsia="楷体" w:hAnsi="楷体" w:cs="黑体" w:hint="eastAsia"/>
                <w:bCs/>
                <w:kern w:val="0"/>
                <w:sz w:val="24"/>
                <w:szCs w:val="24"/>
              </w:rPr>
              <w:t>编习题和</w:t>
            </w:r>
            <w:r>
              <w:rPr>
                <w:rFonts w:ascii="楷体" w:eastAsia="楷体" w:hAnsi="楷体" w:cs="黑体" w:hint="eastAsia"/>
                <w:bCs/>
                <w:kern w:val="0"/>
                <w:sz w:val="24"/>
                <w:szCs w:val="24"/>
              </w:rPr>
              <w:t>试</w:t>
            </w:r>
            <w:r w:rsidRPr="000B19A9">
              <w:rPr>
                <w:rFonts w:ascii="楷体" w:eastAsia="楷体" w:hAnsi="楷体" w:cs="黑体" w:hint="eastAsia"/>
                <w:bCs/>
                <w:kern w:val="0"/>
                <w:sz w:val="24"/>
                <w:szCs w:val="24"/>
              </w:rPr>
              <w:t>卷</w:t>
            </w:r>
            <w:r>
              <w:rPr>
                <w:rFonts w:ascii="楷体" w:eastAsia="楷体" w:hAnsi="楷体" w:cs="黑体" w:hint="eastAsia"/>
                <w:bCs/>
                <w:kern w:val="0"/>
                <w:sz w:val="24"/>
                <w:szCs w:val="24"/>
              </w:rPr>
              <w:t>（1</w:t>
            </w:r>
            <w:r>
              <w:rPr>
                <w:rFonts w:ascii="楷体" w:eastAsia="楷体" w:hAnsi="楷体" w:cs="黑体"/>
                <w:bCs/>
                <w:kern w:val="0"/>
                <w:sz w:val="24"/>
                <w:szCs w:val="24"/>
              </w:rPr>
              <w:t>-</w:t>
            </w:r>
            <w:r w:rsidRPr="000B19A9">
              <w:rPr>
                <w:rFonts w:ascii="楷体" w:eastAsia="楷体" w:hAnsi="楷体" w:cs="黑体" w:hint="eastAsia"/>
                <w:bCs/>
                <w:kern w:val="0"/>
                <w:sz w:val="24"/>
                <w:szCs w:val="24"/>
              </w:rPr>
              <w:t>10分</w:t>
            </w:r>
            <w:r>
              <w:rPr>
                <w:rFonts w:ascii="楷体" w:eastAsia="楷体" w:hAnsi="楷体" w:cs="黑体" w:hint="eastAsia"/>
                <w:bCs/>
                <w:kern w:val="0"/>
                <w:sz w:val="24"/>
                <w:szCs w:val="24"/>
              </w:rPr>
              <w:t>）</w:t>
            </w:r>
          </w:p>
          <w:p w14:paraId="0FE03257" w14:textId="77777777" w:rsidR="00425D65" w:rsidRPr="00EE6A9D" w:rsidRDefault="00425D65" w:rsidP="00425D65">
            <w:pPr>
              <w:ind w:firstLineChars="200" w:firstLine="480"/>
              <w:rPr>
                <w:rFonts w:ascii="楷体" w:eastAsia="楷体" w:hAnsi="楷体" w:cs="黑体"/>
                <w:bCs/>
                <w:kern w:val="0"/>
                <w:sz w:val="24"/>
                <w:szCs w:val="24"/>
              </w:rPr>
            </w:pPr>
            <w:r>
              <w:rPr>
                <w:rFonts w:ascii="楷体" w:eastAsia="楷体" w:hAnsi="楷体" w:cs="黑体" w:hint="eastAsia"/>
                <w:bCs/>
                <w:kern w:val="0"/>
                <w:sz w:val="24"/>
                <w:szCs w:val="24"/>
              </w:rPr>
              <w:t>1</w:t>
            </w:r>
            <w:r>
              <w:rPr>
                <w:rFonts w:ascii="楷体" w:eastAsia="楷体" w:hAnsi="楷体" w:cs="黑体"/>
                <w:bCs/>
                <w:kern w:val="0"/>
                <w:sz w:val="24"/>
                <w:szCs w:val="24"/>
              </w:rPr>
              <w:t>0.</w:t>
            </w:r>
            <w:r w:rsidRPr="001C1E34">
              <w:rPr>
                <w:rFonts w:ascii="楷体" w:eastAsia="楷体" w:hAnsi="楷体" w:cs="黑体" w:hint="eastAsia"/>
                <w:bCs/>
                <w:kern w:val="0"/>
                <w:sz w:val="24"/>
                <w:szCs w:val="24"/>
              </w:rPr>
              <w:t>加分：课代表学委3分，组长2，活动评委</w:t>
            </w:r>
            <w:r>
              <w:rPr>
                <w:rFonts w:ascii="楷体" w:eastAsia="楷体" w:hAnsi="楷体" w:cs="黑体"/>
                <w:bCs/>
                <w:kern w:val="0"/>
                <w:sz w:val="24"/>
                <w:szCs w:val="24"/>
              </w:rPr>
              <w:t>1</w:t>
            </w:r>
            <w:r w:rsidRPr="001C1E34">
              <w:rPr>
                <w:rFonts w:ascii="楷体" w:eastAsia="楷体" w:hAnsi="楷体" w:cs="黑体" w:hint="eastAsia"/>
                <w:bCs/>
                <w:kern w:val="0"/>
                <w:sz w:val="24"/>
                <w:szCs w:val="24"/>
              </w:rPr>
              <w:t>，</w:t>
            </w:r>
            <w:r>
              <w:rPr>
                <w:rFonts w:ascii="楷体" w:eastAsia="楷体" w:hAnsi="楷体" w:cs="黑体" w:hint="eastAsia"/>
                <w:bCs/>
                <w:kern w:val="0"/>
                <w:sz w:val="24"/>
                <w:szCs w:val="24"/>
              </w:rPr>
              <w:t>展示1次1分，复赛1分，决赛1分，</w:t>
            </w:r>
            <w:r w:rsidRPr="00227DCB">
              <w:rPr>
                <w:rFonts w:ascii="楷体" w:eastAsia="楷体" w:hAnsi="楷体" w:cs="黑体" w:hint="eastAsia"/>
                <w:bCs/>
                <w:kern w:val="0"/>
                <w:sz w:val="24"/>
                <w:szCs w:val="24"/>
              </w:rPr>
              <w:t>课堂问答</w:t>
            </w:r>
            <w:r>
              <w:rPr>
                <w:rFonts w:ascii="楷体" w:eastAsia="楷体" w:hAnsi="楷体" w:cs="黑体" w:hint="eastAsia"/>
                <w:bCs/>
                <w:kern w:val="0"/>
                <w:sz w:val="24"/>
                <w:szCs w:val="24"/>
              </w:rPr>
              <w:t>、</w:t>
            </w:r>
            <w:r w:rsidRPr="00227DCB">
              <w:rPr>
                <w:rFonts w:ascii="楷体" w:eastAsia="楷体" w:hAnsi="楷体" w:cs="黑体" w:hint="eastAsia"/>
                <w:bCs/>
                <w:kern w:val="0"/>
                <w:sz w:val="24"/>
                <w:szCs w:val="24"/>
              </w:rPr>
              <w:t>点评每次1分</w:t>
            </w:r>
            <w:r>
              <w:rPr>
                <w:rFonts w:ascii="楷体" w:eastAsia="楷体" w:hAnsi="楷体" w:cs="黑体" w:hint="eastAsia"/>
                <w:bCs/>
                <w:kern w:val="0"/>
                <w:sz w:val="24"/>
                <w:szCs w:val="24"/>
              </w:rPr>
              <w:t>。</w:t>
            </w:r>
          </w:p>
          <w:p w14:paraId="26F7F774" w14:textId="77777777" w:rsidR="00425D65" w:rsidRPr="001C1E34" w:rsidRDefault="00425D65" w:rsidP="00425D65">
            <w:pPr>
              <w:ind w:firstLineChars="200" w:firstLine="480"/>
              <w:rPr>
                <w:rFonts w:ascii="楷体" w:eastAsia="楷体" w:hAnsi="楷体" w:cs="黑体"/>
                <w:bCs/>
                <w:kern w:val="0"/>
                <w:sz w:val="24"/>
                <w:szCs w:val="24"/>
              </w:rPr>
            </w:pPr>
            <w:r w:rsidRPr="001C1E34">
              <w:rPr>
                <w:rFonts w:ascii="楷体" w:eastAsia="楷体" w:hAnsi="楷体" w:cs="黑体"/>
                <w:bCs/>
                <w:kern w:val="0"/>
                <w:sz w:val="24"/>
                <w:szCs w:val="24"/>
              </w:rPr>
              <w:t>11.</w:t>
            </w:r>
            <w:r>
              <w:rPr>
                <w:rFonts w:ascii="楷体" w:eastAsia="楷体" w:hAnsi="楷体" w:cs="黑体" w:hint="eastAsia"/>
                <w:bCs/>
                <w:kern w:val="0"/>
                <w:sz w:val="24"/>
                <w:szCs w:val="24"/>
              </w:rPr>
              <w:t>减分：</w:t>
            </w:r>
            <w:r w:rsidRPr="00227DCB">
              <w:rPr>
                <w:rFonts w:ascii="楷体" w:eastAsia="楷体" w:hAnsi="楷体" w:cs="黑体" w:hint="eastAsia"/>
                <w:bCs/>
                <w:kern w:val="0"/>
                <w:sz w:val="24"/>
                <w:szCs w:val="24"/>
              </w:rPr>
              <w:t>缺</w:t>
            </w:r>
            <w:r>
              <w:rPr>
                <w:rFonts w:ascii="楷体" w:eastAsia="楷体" w:hAnsi="楷体" w:cs="黑体" w:hint="eastAsia"/>
                <w:bCs/>
                <w:kern w:val="0"/>
                <w:sz w:val="24"/>
                <w:szCs w:val="24"/>
              </w:rPr>
              <w:t>席一次</w:t>
            </w:r>
            <w:r w:rsidRPr="00227DCB">
              <w:rPr>
                <w:rFonts w:ascii="楷体" w:eastAsia="楷体" w:hAnsi="楷体" w:cs="黑体" w:hint="eastAsia"/>
                <w:bCs/>
                <w:kern w:val="0"/>
                <w:sz w:val="24"/>
                <w:szCs w:val="24"/>
              </w:rPr>
              <w:t>5分</w:t>
            </w:r>
            <w:r>
              <w:rPr>
                <w:rFonts w:ascii="楷体" w:eastAsia="楷体" w:hAnsi="楷体" w:cs="黑体" w:hint="eastAsia"/>
                <w:bCs/>
                <w:kern w:val="0"/>
                <w:sz w:val="24"/>
                <w:szCs w:val="24"/>
              </w:rPr>
              <w:t>。</w:t>
            </w:r>
          </w:p>
          <w:p w14:paraId="11DCF60C" w14:textId="77777777" w:rsidR="00425D65" w:rsidRPr="0044475E" w:rsidRDefault="00425D65" w:rsidP="00425D65">
            <w:pPr>
              <w:spacing w:line="340" w:lineRule="atLeast"/>
              <w:ind w:firstLineChars="200" w:firstLine="482"/>
              <w:rPr>
                <w:rFonts w:ascii="楷体" w:eastAsia="楷体" w:hAnsi="楷体" w:cs="黑体"/>
                <w:b/>
                <w:bCs/>
                <w:color w:val="FF0000"/>
                <w:kern w:val="0"/>
                <w:sz w:val="24"/>
                <w:szCs w:val="24"/>
              </w:rPr>
            </w:pPr>
            <w:r w:rsidRPr="0044475E">
              <w:rPr>
                <w:rFonts w:ascii="楷体" w:eastAsia="楷体" w:hAnsi="楷体" w:cs="黑体" w:hint="eastAsia"/>
                <w:b/>
                <w:bCs/>
                <w:kern w:val="0"/>
                <w:sz w:val="24"/>
                <w:szCs w:val="24"/>
              </w:rPr>
              <w:t>四、课程评价及改革成效等情况</w:t>
            </w:r>
          </w:p>
          <w:p w14:paraId="64D7DE78" w14:textId="77777777" w:rsidR="00425D65" w:rsidRPr="0044475E" w:rsidRDefault="00425D65" w:rsidP="00425D65">
            <w:pPr>
              <w:ind w:firstLineChars="200" w:firstLine="482"/>
              <w:rPr>
                <w:rFonts w:ascii="楷体" w:eastAsia="楷体" w:hAnsi="楷体"/>
                <w:bCs/>
                <w:sz w:val="24"/>
                <w:szCs w:val="24"/>
                <w:lang w:val="zh-CN"/>
              </w:rPr>
            </w:pPr>
            <w:bookmarkStart w:id="0" w:name="_Hlk58614966"/>
            <w:r w:rsidRPr="00BC55E0">
              <w:rPr>
                <w:rFonts w:ascii="楷体" w:eastAsia="楷体" w:hAnsi="楷体" w:hint="eastAsia"/>
                <w:b/>
                <w:sz w:val="24"/>
                <w:szCs w:val="24"/>
                <w:lang w:val="zh-CN"/>
              </w:rPr>
              <w:t>（1）课程评价。</w:t>
            </w:r>
            <w:r w:rsidRPr="00EC7FF9">
              <w:rPr>
                <w:rFonts w:ascii="楷体" w:eastAsia="楷体" w:hAnsi="楷体" w:hint="eastAsia"/>
                <w:bCs/>
                <w:sz w:val="24"/>
                <w:szCs w:val="24"/>
                <w:lang w:val="zh-CN"/>
              </w:rPr>
              <w:t>近五年校督导评价全“A”</w:t>
            </w:r>
            <w:r>
              <w:rPr>
                <w:rFonts w:ascii="楷体" w:eastAsia="楷体" w:hAnsi="楷体" w:hint="eastAsia"/>
                <w:bCs/>
                <w:sz w:val="24"/>
                <w:szCs w:val="24"/>
                <w:lang w:val="zh-CN"/>
              </w:rPr>
              <w:t>，</w:t>
            </w:r>
            <w:r w:rsidRPr="00EC7FF9">
              <w:rPr>
                <w:rFonts w:ascii="楷体" w:eastAsia="楷体" w:hAnsi="楷体" w:hint="eastAsia"/>
                <w:bCs/>
                <w:sz w:val="24"/>
                <w:szCs w:val="24"/>
                <w:lang w:val="zh-CN"/>
              </w:rPr>
              <w:t>麦可思评教均超9</w:t>
            </w:r>
            <w:r w:rsidRPr="00EC7FF9">
              <w:rPr>
                <w:rFonts w:ascii="楷体" w:eastAsia="楷体" w:hAnsi="楷体"/>
                <w:bCs/>
                <w:sz w:val="24"/>
                <w:szCs w:val="24"/>
                <w:lang w:val="zh-CN"/>
              </w:rPr>
              <w:t>2</w:t>
            </w:r>
            <w:r w:rsidRPr="00EC7FF9">
              <w:rPr>
                <w:rFonts w:ascii="楷体" w:eastAsia="楷体" w:hAnsi="楷体" w:hint="eastAsia"/>
                <w:bCs/>
                <w:sz w:val="24"/>
                <w:szCs w:val="24"/>
                <w:lang w:val="zh-CN"/>
              </w:rPr>
              <w:t>%；校级媒体多次报道。中国写作学会会长方长安、副会长洪威雷、毛正天，四川写作学会会长干天全及高校同行都给予较高评价。方长安认为：</w:t>
            </w:r>
            <w:r w:rsidRPr="00BC55E0">
              <w:rPr>
                <w:rFonts w:ascii="楷体" w:eastAsia="楷体" w:hAnsi="楷体" w:hint="eastAsia"/>
                <w:bCs/>
                <w:sz w:val="24"/>
                <w:szCs w:val="24"/>
                <w:lang w:val="zh-CN"/>
              </w:rPr>
              <w:t>西华大学《写作》课程，以写作实践训练为核心，课程内容丰富，应</w:t>
            </w:r>
            <w:r>
              <w:rPr>
                <w:rFonts w:ascii="楷体" w:eastAsia="楷体" w:hAnsi="楷体" w:hint="eastAsia"/>
                <w:bCs/>
                <w:sz w:val="24"/>
                <w:szCs w:val="24"/>
                <w:lang w:val="zh-CN"/>
              </w:rPr>
              <w:t>用</w:t>
            </w:r>
            <w:r w:rsidRPr="00BC55E0">
              <w:rPr>
                <w:rFonts w:ascii="楷体" w:eastAsia="楷体" w:hAnsi="楷体" w:hint="eastAsia"/>
                <w:bCs/>
                <w:sz w:val="24"/>
                <w:szCs w:val="24"/>
                <w:lang w:val="zh-CN"/>
              </w:rPr>
              <w:t>性强；教学手段新颖先进，学生主动性强，参与度高；探索出了一套较为有效的写作教学模式，产生了较为广泛的影响，值得借鉴和推广。</w:t>
            </w:r>
          </w:p>
          <w:p w14:paraId="487E9B51" w14:textId="77777777" w:rsidR="00425D65" w:rsidRDefault="00425D65" w:rsidP="00425D65">
            <w:pPr>
              <w:ind w:firstLineChars="200" w:firstLine="482"/>
              <w:rPr>
                <w:rFonts w:ascii="楷体" w:eastAsia="楷体" w:hAnsi="楷体"/>
                <w:bCs/>
                <w:sz w:val="24"/>
                <w:szCs w:val="24"/>
                <w:lang w:val="zh-CN"/>
              </w:rPr>
            </w:pPr>
            <w:r>
              <w:rPr>
                <w:rFonts w:ascii="楷体" w:eastAsia="楷体" w:hAnsi="楷体" w:hint="eastAsia"/>
                <w:b/>
                <w:sz w:val="24"/>
                <w:szCs w:val="24"/>
                <w:lang w:val="zh-CN"/>
              </w:rPr>
              <w:t>（2）</w:t>
            </w:r>
            <w:r w:rsidRPr="0044475E">
              <w:rPr>
                <w:rFonts w:ascii="楷体" w:eastAsia="楷体" w:hAnsi="楷体" w:hint="eastAsia"/>
                <w:b/>
                <w:sz w:val="24"/>
                <w:szCs w:val="24"/>
                <w:lang w:val="zh-CN"/>
              </w:rPr>
              <w:t>学生成果。</w:t>
            </w:r>
            <w:r w:rsidRPr="0044475E">
              <w:rPr>
                <w:rFonts w:ascii="楷体" w:eastAsia="楷体" w:hAnsi="楷体" w:hint="eastAsia"/>
                <w:bCs/>
                <w:sz w:val="24"/>
                <w:szCs w:val="24"/>
                <w:lang w:val="zh-CN"/>
              </w:rPr>
              <w:t>近五年，公开发表作品</w:t>
            </w:r>
            <w:r w:rsidRPr="0044475E">
              <w:rPr>
                <w:rFonts w:ascii="楷体" w:eastAsia="楷体" w:hAnsi="楷体"/>
                <w:bCs/>
                <w:sz w:val="24"/>
                <w:szCs w:val="24"/>
              </w:rPr>
              <w:t>10</w:t>
            </w:r>
            <w:r w:rsidRPr="0044475E">
              <w:rPr>
                <w:rFonts w:ascii="楷体" w:eastAsia="楷体" w:hAnsi="楷体" w:hint="eastAsia"/>
                <w:bCs/>
                <w:sz w:val="24"/>
                <w:szCs w:val="24"/>
              </w:rPr>
              <w:t>00余篇</w:t>
            </w:r>
            <w:r w:rsidRPr="0044475E">
              <w:rPr>
                <w:rFonts w:ascii="楷体" w:eastAsia="楷体" w:hAnsi="楷体" w:hint="eastAsia"/>
                <w:bCs/>
                <w:sz w:val="24"/>
                <w:szCs w:val="24"/>
                <w:lang w:val="zh-CN"/>
              </w:rPr>
              <w:t>、</w:t>
            </w:r>
            <w:r>
              <w:rPr>
                <w:rFonts w:ascii="楷体" w:eastAsia="楷体" w:hAnsi="楷体" w:hint="eastAsia"/>
                <w:bCs/>
                <w:sz w:val="24"/>
                <w:szCs w:val="24"/>
                <w:lang w:val="zh-CN"/>
              </w:rPr>
              <w:t>国家</w:t>
            </w:r>
            <w:r w:rsidRPr="00D20A1D">
              <w:rPr>
                <w:rFonts w:ascii="楷体" w:eastAsia="楷体" w:hAnsi="楷体" w:hint="eastAsia"/>
                <w:bCs/>
                <w:sz w:val="24"/>
                <w:szCs w:val="24"/>
                <w:lang w:val="zh-CN"/>
              </w:rPr>
              <w:t>省级比赛奖</w:t>
            </w:r>
            <w:r>
              <w:rPr>
                <w:rFonts w:ascii="楷体" w:eastAsia="楷体" w:hAnsi="楷体"/>
                <w:bCs/>
                <w:sz w:val="24"/>
                <w:szCs w:val="24"/>
                <w:lang w:val="zh-CN"/>
              </w:rPr>
              <w:t>200</w:t>
            </w:r>
            <w:r>
              <w:rPr>
                <w:rFonts w:ascii="楷体" w:eastAsia="楷体" w:hAnsi="楷体" w:hint="eastAsia"/>
                <w:bCs/>
                <w:sz w:val="24"/>
                <w:szCs w:val="24"/>
                <w:lang w:val="zh-CN"/>
              </w:rPr>
              <w:t>余</w:t>
            </w:r>
            <w:r w:rsidRPr="00D20A1D">
              <w:rPr>
                <w:rFonts w:ascii="楷体" w:eastAsia="楷体" w:hAnsi="楷体" w:hint="eastAsia"/>
                <w:bCs/>
                <w:sz w:val="24"/>
                <w:szCs w:val="24"/>
                <w:lang w:val="zh-CN"/>
              </w:rPr>
              <w:t>项</w:t>
            </w:r>
            <w:r>
              <w:rPr>
                <w:rFonts w:ascii="楷体" w:eastAsia="楷体" w:hAnsi="楷体" w:hint="eastAsia"/>
                <w:bCs/>
                <w:sz w:val="24"/>
                <w:szCs w:val="24"/>
                <w:lang w:val="zh-CN"/>
              </w:rPr>
              <w:t>，</w:t>
            </w:r>
            <w:r w:rsidRPr="0044475E">
              <w:rPr>
                <w:rFonts w:ascii="楷体" w:eastAsia="楷体" w:hAnsi="楷体" w:hint="eastAsia"/>
                <w:bCs/>
                <w:sz w:val="24"/>
                <w:szCs w:val="24"/>
                <w:lang w:val="zh-CN"/>
              </w:rPr>
              <w:t>课题</w:t>
            </w:r>
            <w:r w:rsidRPr="0044475E">
              <w:rPr>
                <w:rFonts w:ascii="楷体" w:eastAsia="楷体" w:hAnsi="楷体" w:hint="eastAsia"/>
                <w:bCs/>
                <w:sz w:val="24"/>
                <w:szCs w:val="24"/>
              </w:rPr>
              <w:t>2</w:t>
            </w:r>
            <w:r w:rsidRPr="0044475E">
              <w:rPr>
                <w:rFonts w:ascii="楷体" w:eastAsia="楷体" w:hAnsi="楷体" w:hint="eastAsia"/>
                <w:bCs/>
                <w:sz w:val="24"/>
                <w:szCs w:val="24"/>
                <w:lang w:val="zh-CN"/>
              </w:rPr>
              <w:t>00余个、课件</w:t>
            </w:r>
            <w:r w:rsidRPr="0044475E">
              <w:rPr>
                <w:rFonts w:ascii="楷体" w:eastAsia="楷体" w:hAnsi="楷体" w:hint="eastAsia"/>
                <w:bCs/>
                <w:sz w:val="24"/>
                <w:szCs w:val="24"/>
              </w:rPr>
              <w:t>200余件</w:t>
            </w:r>
            <w:r w:rsidRPr="0044475E">
              <w:rPr>
                <w:rFonts w:ascii="楷体" w:eastAsia="楷体" w:hAnsi="楷体" w:hint="eastAsia"/>
                <w:bCs/>
                <w:sz w:val="24"/>
                <w:szCs w:val="24"/>
                <w:lang w:val="zh-CN"/>
              </w:rPr>
              <w:t>、自编写作杂志</w:t>
            </w:r>
            <w:r w:rsidRPr="0044475E">
              <w:rPr>
                <w:rFonts w:ascii="楷体" w:eastAsia="楷体" w:hAnsi="楷体" w:hint="eastAsia"/>
                <w:bCs/>
                <w:sz w:val="24"/>
                <w:szCs w:val="24"/>
              </w:rPr>
              <w:t>200</w:t>
            </w:r>
            <w:r w:rsidRPr="0044475E">
              <w:rPr>
                <w:rFonts w:ascii="楷体" w:eastAsia="楷体" w:hAnsi="楷体" w:hint="eastAsia"/>
                <w:bCs/>
                <w:sz w:val="24"/>
                <w:szCs w:val="24"/>
                <w:lang w:val="zh-CN"/>
              </w:rPr>
              <w:t>余本、</w:t>
            </w:r>
            <w:r>
              <w:rPr>
                <w:rFonts w:ascii="楷体" w:eastAsia="楷体" w:hAnsi="楷体" w:hint="eastAsia"/>
                <w:bCs/>
                <w:sz w:val="24"/>
                <w:szCs w:val="24"/>
                <w:lang w:val="zh-CN"/>
              </w:rPr>
              <w:t>个人文</w:t>
            </w:r>
            <w:r w:rsidRPr="0044475E">
              <w:rPr>
                <w:rFonts w:ascii="楷体" w:eastAsia="楷体" w:hAnsi="楷体" w:hint="eastAsia"/>
                <w:bCs/>
                <w:sz w:val="24"/>
                <w:szCs w:val="24"/>
                <w:lang w:val="zh-CN"/>
              </w:rPr>
              <w:t>集</w:t>
            </w:r>
            <w:r w:rsidRPr="0044475E">
              <w:rPr>
                <w:rFonts w:ascii="楷体" w:eastAsia="楷体" w:hAnsi="楷体" w:hint="eastAsia"/>
                <w:bCs/>
                <w:sz w:val="24"/>
                <w:szCs w:val="24"/>
              </w:rPr>
              <w:t>8</w:t>
            </w:r>
            <w:r w:rsidRPr="0044475E">
              <w:rPr>
                <w:rFonts w:ascii="楷体" w:eastAsia="楷体" w:hAnsi="楷体" w:hint="eastAsia"/>
                <w:bCs/>
                <w:sz w:val="24"/>
                <w:szCs w:val="24"/>
                <w:lang w:val="zh-CN"/>
              </w:rPr>
              <w:t>00余本</w:t>
            </w:r>
            <w:r>
              <w:rPr>
                <w:rFonts w:ascii="楷体" w:eastAsia="楷体" w:hAnsi="楷体" w:hint="eastAsia"/>
                <w:bCs/>
                <w:sz w:val="24"/>
                <w:szCs w:val="24"/>
                <w:lang w:val="zh-CN"/>
              </w:rPr>
              <w:t>，</w:t>
            </w:r>
            <w:r w:rsidRPr="0044475E">
              <w:rPr>
                <w:rFonts w:ascii="楷体" w:eastAsia="楷体" w:hAnsi="楷体" w:hint="eastAsia"/>
                <w:bCs/>
                <w:sz w:val="24"/>
                <w:szCs w:val="24"/>
                <w:lang w:val="zh-CN"/>
              </w:rPr>
              <w:t>自创诗歌散文朗诵比赛</w:t>
            </w:r>
            <w:r>
              <w:rPr>
                <w:rFonts w:ascii="楷体" w:eastAsia="楷体" w:hAnsi="楷体" w:hint="eastAsia"/>
                <w:bCs/>
                <w:sz w:val="24"/>
                <w:szCs w:val="24"/>
              </w:rPr>
              <w:t>5届</w:t>
            </w:r>
            <w:r w:rsidRPr="0044475E">
              <w:rPr>
                <w:rFonts w:ascii="楷体" w:eastAsia="楷体" w:hAnsi="楷体" w:hint="eastAsia"/>
                <w:bCs/>
                <w:sz w:val="24"/>
                <w:szCs w:val="24"/>
              </w:rPr>
              <w:t>（21-24）、自写自编自导自演戏剧小品</w:t>
            </w:r>
            <w:r>
              <w:rPr>
                <w:rFonts w:ascii="楷体" w:eastAsia="楷体" w:hAnsi="楷体" w:hint="eastAsia"/>
                <w:bCs/>
                <w:sz w:val="24"/>
                <w:szCs w:val="24"/>
              </w:rPr>
              <w:t>4届</w:t>
            </w:r>
            <w:r w:rsidRPr="0044475E">
              <w:rPr>
                <w:rFonts w:ascii="楷体" w:eastAsia="楷体" w:hAnsi="楷体" w:hint="eastAsia"/>
                <w:bCs/>
                <w:sz w:val="24"/>
                <w:szCs w:val="24"/>
              </w:rPr>
              <w:t>（19-21）、剧本50部，</w:t>
            </w:r>
            <w:r w:rsidRPr="0044475E">
              <w:rPr>
                <w:rFonts w:ascii="楷体" w:eastAsia="楷体" w:hAnsi="楷体" w:hint="eastAsia"/>
                <w:bCs/>
                <w:sz w:val="24"/>
                <w:szCs w:val="24"/>
                <w:lang w:val="zh-CN"/>
              </w:rPr>
              <w:t>活动照片</w:t>
            </w:r>
            <w:r w:rsidRPr="0044475E">
              <w:rPr>
                <w:rFonts w:ascii="楷体" w:eastAsia="楷体" w:hAnsi="楷体" w:hint="eastAsia"/>
                <w:bCs/>
                <w:sz w:val="24"/>
                <w:szCs w:val="24"/>
              </w:rPr>
              <w:t>10G</w:t>
            </w:r>
            <w:r w:rsidRPr="0044475E">
              <w:rPr>
                <w:rFonts w:ascii="楷体" w:eastAsia="楷体" w:hAnsi="楷体" w:hint="eastAsia"/>
                <w:bCs/>
                <w:sz w:val="24"/>
                <w:szCs w:val="24"/>
                <w:lang w:val="zh-CN"/>
              </w:rPr>
              <w:t>、专题片</w:t>
            </w:r>
            <w:r w:rsidRPr="0044475E">
              <w:rPr>
                <w:rFonts w:ascii="楷体" w:eastAsia="楷体" w:hAnsi="楷体" w:hint="eastAsia"/>
                <w:bCs/>
                <w:sz w:val="24"/>
                <w:szCs w:val="24"/>
              </w:rPr>
              <w:t>2部</w:t>
            </w:r>
            <w:r w:rsidRPr="0044475E">
              <w:rPr>
                <w:rFonts w:ascii="楷体" w:eastAsia="楷体" w:hAnsi="楷体" w:hint="eastAsia"/>
                <w:bCs/>
                <w:sz w:val="24"/>
                <w:szCs w:val="24"/>
                <w:lang w:val="zh-CN"/>
              </w:rPr>
              <w:t>、媒体报道十余次。</w:t>
            </w:r>
            <w:bookmarkEnd w:id="0"/>
          </w:p>
          <w:p w14:paraId="3976F3E4" w14:textId="31D3286F" w:rsidR="00BA186A" w:rsidRDefault="00425D65" w:rsidP="00425D65">
            <w:pPr>
              <w:spacing w:line="340" w:lineRule="atLeast"/>
              <w:ind w:firstLineChars="100" w:firstLine="241"/>
              <w:rPr>
                <w:rFonts w:ascii="仿宋_GB2312" w:eastAsia="仿宋_GB2312" w:hAnsi="仿宋_GB2312" w:cs="仿宋_GB2312"/>
                <w:kern w:val="0"/>
                <w:sz w:val="24"/>
                <w:szCs w:val="24"/>
              </w:rPr>
            </w:pPr>
            <w:r w:rsidRPr="00A418A4">
              <w:rPr>
                <w:rFonts w:ascii="楷体" w:eastAsia="楷体" w:hAnsi="楷体" w:hint="eastAsia"/>
                <w:b/>
                <w:sz w:val="24"/>
                <w:szCs w:val="24"/>
                <w:lang w:val="zh-CN"/>
              </w:rPr>
              <w:t>（3）团队建设。</w:t>
            </w:r>
            <w:r>
              <w:rPr>
                <w:rFonts w:ascii="楷体" w:eastAsia="楷体" w:hAnsi="楷体" w:hint="eastAsia"/>
                <w:b/>
                <w:sz w:val="24"/>
                <w:szCs w:val="24"/>
                <w:lang w:val="zh-CN"/>
              </w:rPr>
              <w:t>“</w:t>
            </w:r>
            <w:r>
              <w:rPr>
                <w:rFonts w:ascii="楷体" w:eastAsia="楷体" w:hAnsi="楷体" w:hint="eastAsia"/>
                <w:bCs/>
                <w:sz w:val="24"/>
                <w:szCs w:val="24"/>
                <w:lang w:val="zh-CN"/>
              </w:rPr>
              <w:t>写作课程群教学实践与评价联动团队</w:t>
            </w:r>
            <w:r>
              <w:rPr>
                <w:rFonts w:ascii="楷体" w:eastAsia="楷体" w:hAnsi="楷体" w:hint="eastAsia"/>
                <w:b/>
                <w:sz w:val="24"/>
                <w:szCs w:val="24"/>
                <w:lang w:val="zh-CN"/>
              </w:rPr>
              <w:t>”</w:t>
            </w:r>
            <w:r>
              <w:rPr>
                <w:rFonts w:ascii="楷体" w:eastAsia="楷体" w:hAnsi="楷体" w:hint="eastAsia"/>
                <w:bCs/>
                <w:sz w:val="24"/>
                <w:szCs w:val="24"/>
                <w:lang w:val="zh-CN"/>
              </w:rPr>
              <w:t>成员</w:t>
            </w:r>
            <w:r w:rsidRPr="00A418A4">
              <w:rPr>
                <w:rFonts w:ascii="楷体" w:eastAsia="楷体" w:hAnsi="楷体" w:hint="eastAsia"/>
                <w:bCs/>
                <w:sz w:val="24"/>
                <w:szCs w:val="24"/>
                <w:lang w:val="zh-CN"/>
              </w:rPr>
              <w:t>20余人，教授7人，高级编辑1人，副教授12人，博士20人，硕导15人，省作协会员4人，国际汉语应用写作学会和中国写作学会理事2人，省级写作学会副会长2人，助教5人。团队教改论文</w:t>
            </w:r>
            <w:r>
              <w:rPr>
                <w:rFonts w:ascii="楷体" w:eastAsia="楷体" w:hAnsi="楷体"/>
                <w:bCs/>
                <w:sz w:val="24"/>
                <w:szCs w:val="24"/>
                <w:lang w:val="zh-CN"/>
              </w:rPr>
              <w:t>5</w:t>
            </w:r>
            <w:r w:rsidRPr="00A418A4">
              <w:rPr>
                <w:rFonts w:ascii="楷体" w:eastAsia="楷体" w:hAnsi="楷体" w:hint="eastAsia"/>
                <w:bCs/>
                <w:sz w:val="24"/>
                <w:szCs w:val="24"/>
                <w:lang w:val="zh-CN"/>
              </w:rPr>
              <w:t>0篇，专著5部，教材10部，主持省部级教改项目10项</w:t>
            </w:r>
            <w:r>
              <w:rPr>
                <w:rFonts w:ascii="楷体" w:eastAsia="楷体" w:hAnsi="楷体" w:hint="eastAsia"/>
                <w:bCs/>
                <w:sz w:val="24"/>
                <w:szCs w:val="24"/>
                <w:lang w:val="zh-CN"/>
              </w:rPr>
              <w:t>，获校教学成果奖2次，中国写作学会论文奖1</w:t>
            </w:r>
            <w:r>
              <w:rPr>
                <w:rFonts w:ascii="楷体" w:eastAsia="楷体" w:hAnsi="楷体"/>
                <w:bCs/>
                <w:sz w:val="24"/>
                <w:szCs w:val="24"/>
                <w:lang w:val="zh-CN"/>
              </w:rPr>
              <w:t>0</w:t>
            </w:r>
            <w:r>
              <w:rPr>
                <w:rFonts w:ascii="楷体" w:eastAsia="楷体" w:hAnsi="楷体" w:hint="eastAsia"/>
                <w:bCs/>
                <w:sz w:val="24"/>
                <w:szCs w:val="24"/>
                <w:lang w:val="zh-CN"/>
              </w:rPr>
              <w:t>次</w:t>
            </w:r>
            <w:r w:rsidRPr="00A418A4">
              <w:rPr>
                <w:rFonts w:ascii="楷体" w:eastAsia="楷体" w:hAnsi="楷体" w:hint="eastAsia"/>
                <w:bCs/>
                <w:sz w:val="24"/>
                <w:szCs w:val="24"/>
                <w:lang w:val="zh-CN"/>
              </w:rPr>
              <w:t>。</w:t>
            </w:r>
          </w:p>
        </w:tc>
      </w:tr>
    </w:tbl>
    <w:p w14:paraId="2F433776" w14:textId="77777777" w:rsidR="00BA186A" w:rsidRDefault="00BA186A">
      <w:pPr>
        <w:pStyle w:val="aa"/>
        <w:numPr>
          <w:ilvl w:val="255"/>
          <w:numId w:val="0"/>
        </w:numPr>
        <w:spacing w:line="340" w:lineRule="atLeast"/>
        <w:rPr>
          <w:rFonts w:ascii="黑体" w:eastAsia="黑体" w:hAnsi="黑体" w:cs="黑体"/>
          <w:sz w:val="24"/>
          <w:szCs w:val="24"/>
        </w:rPr>
      </w:pPr>
    </w:p>
    <w:p w14:paraId="40B387D4" w14:textId="77777777"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062CFD07" w14:textId="77777777">
        <w:tc>
          <w:tcPr>
            <w:tcW w:w="8522" w:type="dxa"/>
          </w:tcPr>
          <w:p w14:paraId="426EA150" w14:textId="77777777"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546794E6" w14:textId="77777777" w:rsidR="00425D65" w:rsidRPr="0005525A" w:rsidRDefault="00425D65" w:rsidP="00425D65">
            <w:pPr>
              <w:ind w:firstLine="482"/>
              <w:rPr>
                <w:rFonts w:ascii="黑体" w:eastAsia="黑体" w:hAnsi="黑体" w:cs="仿宋_GB2312"/>
                <w:b/>
                <w:bCs/>
                <w:kern w:val="0"/>
                <w:sz w:val="24"/>
                <w:szCs w:val="24"/>
              </w:rPr>
            </w:pPr>
            <w:r w:rsidRPr="0005525A">
              <w:rPr>
                <w:rFonts w:ascii="黑体" w:eastAsia="黑体" w:hAnsi="黑体" w:cs="仿宋_GB2312" w:hint="eastAsia"/>
                <w:b/>
                <w:bCs/>
                <w:kern w:val="0"/>
                <w:sz w:val="24"/>
                <w:szCs w:val="24"/>
              </w:rPr>
              <w:t>（一）特色</w:t>
            </w:r>
          </w:p>
          <w:p w14:paraId="24C811A6" w14:textId="77777777" w:rsidR="00425D65" w:rsidRPr="0005525A" w:rsidRDefault="00425D65" w:rsidP="00425D65">
            <w:pPr>
              <w:ind w:firstLine="482"/>
              <w:rPr>
                <w:rFonts w:ascii="楷体" w:eastAsia="楷体" w:hAnsi="楷体" w:cs="仿宋_GB2312"/>
                <w:kern w:val="0"/>
                <w:sz w:val="24"/>
                <w:szCs w:val="24"/>
              </w:rPr>
            </w:pPr>
            <w:r w:rsidRPr="0005525A">
              <w:rPr>
                <w:rFonts w:ascii="楷体" w:eastAsia="楷体" w:hAnsi="楷体" w:cs="仿宋_GB2312" w:hint="eastAsia"/>
                <w:kern w:val="0"/>
                <w:sz w:val="24"/>
                <w:szCs w:val="24"/>
              </w:rPr>
              <w:t>1</w:t>
            </w:r>
            <w:r w:rsidRPr="0005525A">
              <w:rPr>
                <w:rFonts w:ascii="楷体" w:eastAsia="楷体" w:hAnsi="楷体" w:cs="仿宋_GB2312"/>
                <w:kern w:val="0"/>
                <w:sz w:val="24"/>
                <w:szCs w:val="24"/>
              </w:rPr>
              <w:t>.</w:t>
            </w:r>
            <w:r w:rsidRPr="0005525A">
              <w:rPr>
                <w:rFonts w:ascii="楷体" w:eastAsia="楷体" w:hAnsi="楷体" w:cs="仿宋_GB2312" w:hint="eastAsia"/>
                <w:kern w:val="0"/>
                <w:sz w:val="24"/>
                <w:szCs w:val="24"/>
              </w:rPr>
              <w:t>思政融入课堂，课群结合专业，学习通过写作，写作验证学习，理论凭借线上，翻转促进实践。</w:t>
            </w:r>
          </w:p>
          <w:p w14:paraId="2A59DBD5" w14:textId="77777777" w:rsidR="00425D65" w:rsidRPr="0005525A" w:rsidRDefault="00425D65" w:rsidP="00425D65">
            <w:pPr>
              <w:ind w:firstLine="482"/>
              <w:rPr>
                <w:rFonts w:ascii="楷体" w:eastAsia="楷体" w:hAnsi="楷体" w:cs="仿宋_GB2312"/>
                <w:kern w:val="0"/>
                <w:sz w:val="24"/>
                <w:szCs w:val="24"/>
              </w:rPr>
            </w:pPr>
            <w:r w:rsidRPr="0005525A">
              <w:rPr>
                <w:rFonts w:ascii="楷体" w:eastAsia="楷体" w:hAnsi="楷体" w:cs="仿宋_GB2312" w:hint="eastAsia"/>
                <w:kern w:val="0"/>
                <w:sz w:val="24"/>
                <w:szCs w:val="24"/>
              </w:rPr>
              <w:t>2</w:t>
            </w:r>
            <w:r w:rsidRPr="0005525A">
              <w:rPr>
                <w:rFonts w:ascii="楷体" w:eastAsia="楷体" w:hAnsi="楷体" w:cs="仿宋_GB2312"/>
                <w:kern w:val="0"/>
                <w:sz w:val="24"/>
                <w:szCs w:val="24"/>
              </w:rPr>
              <w:t>.</w:t>
            </w:r>
            <w:r w:rsidRPr="0005525A">
              <w:rPr>
                <w:rFonts w:ascii="楷体" w:eastAsia="楷体" w:hAnsi="楷体" w:cs="仿宋_GB2312" w:hint="eastAsia"/>
                <w:kern w:val="0"/>
                <w:sz w:val="24"/>
                <w:szCs w:val="24"/>
              </w:rPr>
              <w:t>超星学习通，实现知识目标；线下翻转课堂，实现能力目标；融入思政，实现情感目标。</w:t>
            </w:r>
          </w:p>
          <w:p w14:paraId="54533BA4" w14:textId="77777777" w:rsidR="00425D65" w:rsidRDefault="00425D65" w:rsidP="00425D65">
            <w:pPr>
              <w:ind w:firstLine="482"/>
              <w:rPr>
                <w:rFonts w:ascii="楷体" w:eastAsia="楷体" w:hAnsi="楷体" w:cs="仿宋_GB2312"/>
                <w:kern w:val="0"/>
                <w:sz w:val="24"/>
                <w:szCs w:val="24"/>
              </w:rPr>
            </w:pPr>
            <w:r w:rsidRPr="0005525A">
              <w:rPr>
                <w:rFonts w:ascii="楷体" w:eastAsia="楷体" w:hAnsi="楷体" w:cs="仿宋_GB2312" w:hint="eastAsia"/>
                <w:kern w:val="0"/>
                <w:sz w:val="24"/>
                <w:szCs w:val="24"/>
              </w:rPr>
              <w:t>3</w:t>
            </w:r>
            <w:r w:rsidRPr="0005525A">
              <w:rPr>
                <w:rFonts w:ascii="楷体" w:eastAsia="楷体" w:hAnsi="楷体" w:cs="仿宋_GB2312"/>
                <w:kern w:val="0"/>
                <w:sz w:val="24"/>
                <w:szCs w:val="24"/>
              </w:rPr>
              <w:t>.</w:t>
            </w:r>
            <w:r w:rsidRPr="0005525A">
              <w:rPr>
                <w:rFonts w:ascii="楷体" w:eastAsia="楷体" w:hAnsi="楷体" w:cs="仿宋_GB2312" w:hint="eastAsia"/>
                <w:kern w:val="0"/>
                <w:sz w:val="24"/>
                <w:szCs w:val="24"/>
              </w:rPr>
              <w:t>写作教学</w:t>
            </w:r>
            <w:r>
              <w:rPr>
                <w:rFonts w:ascii="楷体" w:eastAsia="楷体" w:hAnsi="楷体" w:cs="仿宋_GB2312" w:hint="eastAsia"/>
                <w:kern w:val="0"/>
                <w:sz w:val="24"/>
                <w:szCs w:val="24"/>
              </w:rPr>
              <w:t>与实践</w:t>
            </w:r>
            <w:r w:rsidRPr="0005525A">
              <w:rPr>
                <w:rFonts w:ascii="楷体" w:eastAsia="楷体" w:hAnsi="楷体" w:cs="仿宋_GB2312" w:hint="eastAsia"/>
                <w:kern w:val="0"/>
                <w:sz w:val="24"/>
                <w:szCs w:val="24"/>
              </w:rPr>
              <w:t>可重复、用网络、重过程、全写作、熟生巧</w:t>
            </w:r>
            <w:r>
              <w:rPr>
                <w:rFonts w:ascii="楷体" w:eastAsia="楷体" w:hAnsi="楷体" w:cs="仿宋_GB2312" w:hint="eastAsia"/>
                <w:kern w:val="0"/>
                <w:sz w:val="24"/>
                <w:szCs w:val="24"/>
              </w:rPr>
              <w:t>。</w:t>
            </w:r>
          </w:p>
          <w:p w14:paraId="1823E470" w14:textId="77777777" w:rsidR="00425D65" w:rsidRPr="0005525A" w:rsidRDefault="00425D65" w:rsidP="00425D65">
            <w:pPr>
              <w:ind w:firstLine="482"/>
              <w:rPr>
                <w:rFonts w:ascii="黑体" w:eastAsia="黑体" w:hAnsi="黑体" w:cs="仿宋_GB2312"/>
                <w:b/>
                <w:bCs/>
                <w:kern w:val="0"/>
                <w:sz w:val="24"/>
                <w:szCs w:val="24"/>
              </w:rPr>
            </w:pPr>
            <w:r w:rsidRPr="0005525A">
              <w:rPr>
                <w:rFonts w:ascii="黑体" w:eastAsia="黑体" w:hAnsi="黑体" w:cs="仿宋_GB2312" w:hint="eastAsia"/>
                <w:b/>
                <w:bCs/>
                <w:kern w:val="0"/>
                <w:sz w:val="24"/>
                <w:szCs w:val="24"/>
              </w:rPr>
              <w:t>（二）创新点</w:t>
            </w:r>
          </w:p>
          <w:p w14:paraId="33FF58B5" w14:textId="77777777" w:rsidR="00425D65" w:rsidRPr="00367B1B" w:rsidRDefault="00425D65" w:rsidP="00425D65">
            <w:pPr>
              <w:ind w:firstLine="482"/>
              <w:rPr>
                <w:rFonts w:ascii="楷体" w:eastAsia="楷体" w:hAnsi="楷体" w:cs="仿宋_GB2312"/>
                <w:kern w:val="0"/>
                <w:sz w:val="24"/>
                <w:szCs w:val="24"/>
              </w:rPr>
            </w:pPr>
            <w:r w:rsidRPr="00367B1B">
              <w:rPr>
                <w:rFonts w:ascii="楷体" w:eastAsia="楷体" w:hAnsi="楷体" w:cs="仿宋_GB2312" w:hint="eastAsia"/>
                <w:b/>
                <w:bCs/>
                <w:kern w:val="0"/>
                <w:sz w:val="24"/>
                <w:szCs w:val="24"/>
              </w:rPr>
              <w:t>1.教学理念：“中西通专融汇”。</w:t>
            </w:r>
            <w:r w:rsidRPr="00367B1B">
              <w:rPr>
                <w:rFonts w:ascii="楷体" w:eastAsia="楷体" w:hAnsi="楷体" w:cs="仿宋_GB2312" w:hint="eastAsia"/>
                <w:kern w:val="0"/>
                <w:sz w:val="24"/>
                <w:szCs w:val="24"/>
              </w:rPr>
              <w:t>依据王国维提出教育的宗旨是渐达真善美之理想再加健康身体而“成完全之人”，以培养社会主义的合格建设者和优秀接班人。</w:t>
            </w:r>
          </w:p>
          <w:p w14:paraId="65FADE2F" w14:textId="77777777" w:rsidR="00425D65" w:rsidRPr="00367B1B" w:rsidRDefault="00425D65" w:rsidP="00425D65">
            <w:pPr>
              <w:ind w:firstLine="482"/>
              <w:rPr>
                <w:rFonts w:ascii="楷体" w:eastAsia="楷体" w:hAnsi="楷体" w:cs="仿宋_GB2312"/>
                <w:b/>
                <w:bCs/>
                <w:kern w:val="0"/>
                <w:sz w:val="24"/>
                <w:szCs w:val="24"/>
              </w:rPr>
            </w:pPr>
            <w:r w:rsidRPr="00367B1B">
              <w:rPr>
                <w:rFonts w:ascii="楷体" w:eastAsia="楷体" w:hAnsi="楷体" w:cs="仿宋_GB2312" w:hint="eastAsia"/>
                <w:b/>
                <w:bCs/>
                <w:kern w:val="0"/>
                <w:sz w:val="24"/>
                <w:szCs w:val="24"/>
              </w:rPr>
              <w:t>2.课程内容：“起点终点融通”。</w:t>
            </w:r>
            <w:r w:rsidRPr="00367B1B">
              <w:rPr>
                <w:rFonts w:ascii="楷体" w:eastAsia="楷体" w:hAnsi="楷体" w:cs="仿宋_GB2312" w:hint="eastAsia"/>
                <w:kern w:val="0"/>
                <w:sz w:val="24"/>
                <w:szCs w:val="24"/>
              </w:rPr>
              <w:t>整合国内外三十多种经典教材，形成从写作思考到写作思维再到写作思想，具有</w:t>
            </w:r>
            <w:r w:rsidRPr="0005525A">
              <w:rPr>
                <w:rFonts w:ascii="楷体" w:eastAsia="楷体" w:hAnsi="楷体" w:cs="仿宋_GB2312" w:hint="eastAsia"/>
                <w:b/>
                <w:bCs/>
                <w:kern w:val="0"/>
                <w:sz w:val="24"/>
                <w:szCs w:val="24"/>
              </w:rPr>
              <w:t>本色加特色</w:t>
            </w:r>
            <w:r w:rsidRPr="00367B1B">
              <w:rPr>
                <w:rFonts w:ascii="楷体" w:eastAsia="楷体" w:hAnsi="楷体" w:cs="仿宋_GB2312" w:hint="eastAsia"/>
                <w:kern w:val="0"/>
                <w:sz w:val="24"/>
                <w:szCs w:val="24"/>
              </w:rPr>
              <w:t>的循序渐进的</w:t>
            </w:r>
            <w:r w:rsidRPr="0005525A">
              <w:rPr>
                <w:rFonts w:ascii="楷体" w:eastAsia="楷体" w:hAnsi="楷体" w:cs="仿宋_GB2312" w:hint="eastAsia"/>
                <w:b/>
                <w:bCs/>
                <w:kern w:val="0"/>
                <w:sz w:val="24"/>
                <w:szCs w:val="24"/>
              </w:rPr>
              <w:t>教学逻辑</w:t>
            </w:r>
            <w:r w:rsidRPr="00367B1B">
              <w:rPr>
                <w:rFonts w:ascii="楷体" w:eastAsia="楷体" w:hAnsi="楷体" w:cs="仿宋_GB2312" w:hint="eastAsia"/>
                <w:kern w:val="0"/>
                <w:sz w:val="24"/>
                <w:szCs w:val="24"/>
              </w:rPr>
              <w:t>，</w:t>
            </w:r>
            <w:r w:rsidRPr="0005525A">
              <w:rPr>
                <w:rFonts w:ascii="楷体" w:eastAsia="楷体" w:hAnsi="楷体" w:cs="仿宋_GB2312" w:hint="eastAsia"/>
                <w:b/>
                <w:bCs/>
                <w:kern w:val="0"/>
                <w:sz w:val="24"/>
                <w:szCs w:val="24"/>
              </w:rPr>
              <w:t>自发加自觉</w:t>
            </w:r>
            <w:r w:rsidRPr="00367B1B">
              <w:rPr>
                <w:rFonts w:ascii="楷体" w:eastAsia="楷体" w:hAnsi="楷体" w:cs="仿宋_GB2312" w:hint="eastAsia"/>
                <w:kern w:val="0"/>
                <w:sz w:val="24"/>
                <w:szCs w:val="24"/>
              </w:rPr>
              <w:t>的写作思维训练、写作能力培养、起点融通终点等</w:t>
            </w:r>
            <w:r w:rsidRPr="0005525A">
              <w:rPr>
                <w:rFonts w:ascii="楷体" w:eastAsia="楷体" w:hAnsi="楷体" w:cs="仿宋_GB2312" w:hint="eastAsia"/>
                <w:b/>
                <w:bCs/>
                <w:kern w:val="0"/>
                <w:sz w:val="24"/>
                <w:szCs w:val="24"/>
              </w:rPr>
              <w:t>实践路径</w:t>
            </w:r>
            <w:r w:rsidRPr="00367B1B">
              <w:rPr>
                <w:rFonts w:ascii="楷体" w:eastAsia="楷体" w:hAnsi="楷体" w:cs="仿宋_GB2312" w:hint="eastAsia"/>
                <w:kern w:val="0"/>
                <w:sz w:val="24"/>
                <w:szCs w:val="24"/>
              </w:rPr>
              <w:t>，践行最近发展区理论，构建多元写作课程群开发学生写作潜力。</w:t>
            </w:r>
          </w:p>
          <w:p w14:paraId="642AA762" w14:textId="77777777" w:rsidR="00425D65" w:rsidRPr="00367B1B" w:rsidRDefault="00425D65" w:rsidP="00425D65">
            <w:pPr>
              <w:ind w:firstLine="482"/>
              <w:rPr>
                <w:rFonts w:ascii="楷体" w:eastAsia="楷体" w:hAnsi="楷体" w:cs="仿宋_GB2312"/>
                <w:kern w:val="0"/>
                <w:sz w:val="24"/>
                <w:szCs w:val="24"/>
              </w:rPr>
            </w:pPr>
            <w:r w:rsidRPr="00367B1B">
              <w:rPr>
                <w:rFonts w:ascii="楷体" w:eastAsia="楷体" w:hAnsi="楷体" w:cs="仿宋_GB2312" w:hint="eastAsia"/>
                <w:b/>
                <w:bCs/>
                <w:kern w:val="0"/>
                <w:sz w:val="24"/>
                <w:szCs w:val="24"/>
              </w:rPr>
              <w:lastRenderedPageBreak/>
              <w:t>3.教学方法：“读独习悉悟度”。</w:t>
            </w:r>
            <w:r w:rsidRPr="00367B1B">
              <w:rPr>
                <w:rFonts w:ascii="楷体" w:eastAsia="楷体" w:hAnsi="楷体" w:cs="仿宋_GB2312" w:hint="eastAsia"/>
                <w:kern w:val="0"/>
                <w:sz w:val="24"/>
                <w:szCs w:val="24"/>
              </w:rPr>
              <w:t>借鉴青春语文，打通教法-学法-写法-活法。阅读书本与阅读自我、阅读自然、阅读社会结合，独学独思，反复练习，洞悉原理、方法与路径，思维转型开悟，适度、广度、效度、信度、深度</w:t>
            </w:r>
            <w:r>
              <w:rPr>
                <w:rFonts w:ascii="楷体" w:eastAsia="楷体" w:hAnsi="楷体" w:cs="仿宋_GB2312" w:hint="eastAsia"/>
                <w:kern w:val="0"/>
                <w:sz w:val="24"/>
                <w:szCs w:val="24"/>
              </w:rPr>
              <w:t>并重，德智体美劳全面发展，</w:t>
            </w:r>
            <w:r w:rsidRPr="00367B1B">
              <w:rPr>
                <w:rFonts w:ascii="楷体" w:eastAsia="楷体" w:hAnsi="楷体" w:cs="仿宋_GB2312" w:hint="eastAsia"/>
                <w:kern w:val="0"/>
                <w:sz w:val="24"/>
                <w:szCs w:val="24"/>
              </w:rPr>
              <w:t>打破旧我-重塑新我-发展好我。</w:t>
            </w:r>
          </w:p>
          <w:p w14:paraId="72DC3D6A" w14:textId="0C907762" w:rsidR="00BA186A" w:rsidRDefault="00425D65" w:rsidP="00425D65">
            <w:pPr>
              <w:spacing w:line="340" w:lineRule="atLeast"/>
              <w:rPr>
                <w:kern w:val="0"/>
                <w:sz w:val="24"/>
                <w:szCs w:val="24"/>
              </w:rPr>
            </w:pPr>
            <w:r w:rsidRPr="00367B1B">
              <w:rPr>
                <w:rFonts w:ascii="楷体" w:eastAsia="楷体" w:hAnsi="楷体" w:cs="仿宋_GB2312" w:hint="eastAsia"/>
                <w:b/>
                <w:bCs/>
                <w:kern w:val="0"/>
                <w:sz w:val="24"/>
                <w:szCs w:val="24"/>
              </w:rPr>
              <w:t>4.考核评价：“内外上下联动”。</w:t>
            </w:r>
            <w:r w:rsidRPr="00367B1B">
              <w:rPr>
                <w:rFonts w:ascii="楷体" w:eastAsia="楷体" w:hAnsi="楷体" w:cs="仿宋_GB2312" w:hint="eastAsia"/>
                <w:kern w:val="0"/>
                <w:sz w:val="24"/>
                <w:szCs w:val="24"/>
              </w:rPr>
              <w:t>通过校内和校外，老师和同学等多重角色和需求进行互动性、真实性、多样性和发展性评价。</w:t>
            </w:r>
          </w:p>
        </w:tc>
      </w:tr>
    </w:tbl>
    <w:p w14:paraId="06F3B037" w14:textId="77777777" w:rsidR="00BA186A" w:rsidRDefault="00BA186A">
      <w:pPr>
        <w:pStyle w:val="aa"/>
        <w:numPr>
          <w:ilvl w:val="255"/>
          <w:numId w:val="0"/>
        </w:numPr>
        <w:spacing w:line="340" w:lineRule="atLeast"/>
        <w:rPr>
          <w:rFonts w:ascii="黑体" w:eastAsia="黑体" w:hAnsi="黑体" w:cs="黑体"/>
          <w:sz w:val="24"/>
          <w:szCs w:val="24"/>
        </w:rPr>
      </w:pPr>
    </w:p>
    <w:p w14:paraId="4DBBEA13" w14:textId="77777777"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127C2E2E" w14:textId="77777777">
        <w:tc>
          <w:tcPr>
            <w:tcW w:w="8522" w:type="dxa"/>
          </w:tcPr>
          <w:p w14:paraId="3D0FA84E" w14:textId="77777777" w:rsidR="00BA186A" w:rsidRDefault="00E40DB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1393E2B7" w14:textId="77777777" w:rsidR="00425D65" w:rsidRPr="00F2423F" w:rsidRDefault="00425D65" w:rsidP="00425D65">
            <w:pPr>
              <w:spacing w:line="340" w:lineRule="atLeast"/>
              <w:ind w:firstLineChars="200" w:firstLine="482"/>
              <w:rPr>
                <w:rFonts w:ascii="楷体" w:eastAsia="楷体" w:hAnsi="楷体" w:cs="楷体"/>
                <w:b/>
                <w:bCs/>
                <w:kern w:val="0"/>
                <w:sz w:val="24"/>
                <w:szCs w:val="24"/>
              </w:rPr>
            </w:pPr>
            <w:r w:rsidRPr="00F2423F">
              <w:rPr>
                <w:rFonts w:ascii="楷体" w:eastAsia="楷体" w:hAnsi="楷体" w:hint="eastAsia"/>
                <w:b/>
                <w:bCs/>
                <w:kern w:val="0"/>
                <w:sz w:val="24"/>
                <w:szCs w:val="24"/>
              </w:rPr>
              <w:t>1.进一步增强课程思政。</w:t>
            </w:r>
            <w:r w:rsidRPr="00F2423F">
              <w:rPr>
                <w:rFonts w:ascii="楷体" w:eastAsia="楷体" w:hAnsi="楷体" w:cs="楷体" w:hint="eastAsia"/>
                <w:kern w:val="0"/>
                <w:sz w:val="24"/>
                <w:szCs w:val="24"/>
              </w:rPr>
              <w:t>做好情感教育、审美教育、语言创生能力教育，注重民族的心灵境界和创造活力。</w:t>
            </w:r>
          </w:p>
          <w:p w14:paraId="2B6D52AF" w14:textId="77777777" w:rsidR="00425D65" w:rsidRPr="00F2423F" w:rsidRDefault="00425D65" w:rsidP="00425D65">
            <w:pPr>
              <w:spacing w:line="340" w:lineRule="atLeast"/>
              <w:ind w:firstLineChars="200" w:firstLine="482"/>
              <w:rPr>
                <w:rFonts w:ascii="楷体" w:eastAsia="楷体" w:hAnsi="楷体" w:cs="楷体"/>
                <w:kern w:val="0"/>
                <w:sz w:val="24"/>
                <w:szCs w:val="24"/>
              </w:rPr>
            </w:pPr>
            <w:r w:rsidRPr="00F2423F">
              <w:rPr>
                <w:rFonts w:ascii="楷体" w:eastAsia="楷体" w:hAnsi="楷体" w:hint="eastAsia"/>
                <w:b/>
                <w:bCs/>
                <w:kern w:val="0"/>
                <w:sz w:val="24"/>
                <w:szCs w:val="24"/>
              </w:rPr>
              <w:t>2.进一步</w:t>
            </w:r>
            <w:r w:rsidRPr="00F2423F">
              <w:rPr>
                <w:rFonts w:ascii="楷体" w:eastAsia="楷体" w:hAnsi="楷体" w:hint="eastAsia"/>
                <w:b/>
                <w:bCs/>
                <w:sz w:val="24"/>
                <w:szCs w:val="24"/>
              </w:rPr>
              <w:t>夯实教学理念</w:t>
            </w:r>
            <w:r w:rsidRPr="00F2423F">
              <w:rPr>
                <w:rFonts w:ascii="楷体" w:eastAsia="楷体" w:hAnsi="楷体" w:hint="eastAsia"/>
                <w:b/>
                <w:bCs/>
                <w:kern w:val="0"/>
                <w:sz w:val="24"/>
                <w:szCs w:val="24"/>
              </w:rPr>
              <w:t>。</w:t>
            </w:r>
            <w:r w:rsidRPr="00F2423F">
              <w:rPr>
                <w:rFonts w:ascii="楷体" w:eastAsia="楷体" w:hAnsi="楷体" w:cs="楷体" w:hint="eastAsia"/>
                <w:kern w:val="0"/>
                <w:sz w:val="24"/>
                <w:szCs w:val="24"/>
              </w:rPr>
              <w:t>指导学生进行写作基础理论学习、思考、梳理并提升，进行写作实践方法演示、训练、增强达内化，帮助写作思维习惯打破、内省、转变到转型，助推写作思想结果有序、理性、成型能创新，实现知识、能力、价值三位一体。</w:t>
            </w:r>
          </w:p>
          <w:p w14:paraId="1C09D300" w14:textId="77777777" w:rsidR="00425D65" w:rsidRPr="00F2423F" w:rsidRDefault="00425D65" w:rsidP="00425D65">
            <w:pPr>
              <w:spacing w:line="340" w:lineRule="atLeast"/>
              <w:ind w:firstLineChars="200" w:firstLine="482"/>
              <w:rPr>
                <w:rFonts w:ascii="楷体" w:eastAsia="楷体" w:hAnsi="楷体"/>
                <w:b/>
                <w:bCs/>
                <w:kern w:val="0"/>
                <w:sz w:val="24"/>
                <w:szCs w:val="24"/>
              </w:rPr>
            </w:pPr>
            <w:r w:rsidRPr="00F2423F">
              <w:rPr>
                <w:rFonts w:ascii="楷体" w:eastAsia="楷体" w:hAnsi="楷体" w:hint="eastAsia"/>
                <w:b/>
                <w:bCs/>
                <w:kern w:val="0"/>
                <w:sz w:val="24"/>
                <w:szCs w:val="24"/>
              </w:rPr>
              <w:t>3.进一步优化课程内容。</w:t>
            </w:r>
            <w:r w:rsidRPr="00F2423F">
              <w:rPr>
                <w:rFonts w:ascii="楷体" w:eastAsia="楷体" w:hAnsi="楷体" w:cs="楷体" w:hint="eastAsia"/>
                <w:kern w:val="0"/>
                <w:sz w:val="24"/>
                <w:szCs w:val="24"/>
              </w:rPr>
              <w:t>活用线上平台，开发富媒体和云写作教材，将前沿理念引入教学，提高教学的高阶性、创新性和挑战度，满足“互联网+”和</w:t>
            </w:r>
            <w:r w:rsidRPr="00F2423F">
              <w:rPr>
                <w:rFonts w:ascii="楷体" w:eastAsia="楷体" w:hAnsi="楷体" w:cs="楷体"/>
                <w:kern w:val="0"/>
                <w:sz w:val="24"/>
                <w:szCs w:val="24"/>
              </w:rPr>
              <w:t>5</w:t>
            </w:r>
            <w:r w:rsidRPr="00F2423F">
              <w:rPr>
                <w:rFonts w:ascii="楷体" w:eastAsia="楷体" w:hAnsi="楷体" w:cs="楷体" w:hint="eastAsia"/>
                <w:kern w:val="0"/>
                <w:sz w:val="24"/>
                <w:szCs w:val="24"/>
              </w:rPr>
              <w:t>G时代学生需要和社会需求。</w:t>
            </w:r>
          </w:p>
          <w:p w14:paraId="3FF06F28" w14:textId="77777777" w:rsidR="00425D65" w:rsidRPr="00F2423F" w:rsidRDefault="00425D65" w:rsidP="00425D65">
            <w:pPr>
              <w:ind w:firstLineChars="200" w:firstLine="482"/>
              <w:rPr>
                <w:rFonts w:ascii="楷体" w:eastAsia="楷体" w:hAnsi="楷体" w:cs="楷体"/>
                <w:bCs/>
                <w:sz w:val="24"/>
                <w:szCs w:val="24"/>
              </w:rPr>
            </w:pPr>
            <w:r w:rsidRPr="00F2423F">
              <w:rPr>
                <w:rFonts w:ascii="楷体" w:eastAsia="楷体" w:hAnsi="楷体" w:hint="eastAsia"/>
                <w:b/>
                <w:bCs/>
                <w:kern w:val="0"/>
                <w:sz w:val="24"/>
                <w:szCs w:val="24"/>
              </w:rPr>
              <w:t>4.</w:t>
            </w:r>
            <w:r w:rsidRPr="00F2423F">
              <w:rPr>
                <w:rFonts w:ascii="楷体" w:eastAsia="楷体" w:hAnsi="楷体" w:cs="楷体"/>
                <w:bCs/>
                <w:sz w:val="24"/>
                <w:szCs w:val="24"/>
              </w:rPr>
              <w:t xml:space="preserve"> </w:t>
            </w:r>
            <w:r w:rsidRPr="00F2423F">
              <w:rPr>
                <w:rFonts w:ascii="楷体" w:eastAsia="楷体" w:hAnsi="楷体" w:hint="eastAsia"/>
                <w:b/>
                <w:sz w:val="24"/>
                <w:szCs w:val="24"/>
              </w:rPr>
              <w:t>进一步丰富教学方法</w:t>
            </w:r>
            <w:r w:rsidRPr="00F2423F">
              <w:rPr>
                <w:rFonts w:ascii="楷体" w:eastAsia="楷体" w:hAnsi="楷体" w:hint="eastAsia"/>
                <w:bCs/>
                <w:sz w:val="24"/>
                <w:szCs w:val="24"/>
              </w:rPr>
              <w:t>。</w:t>
            </w:r>
            <w:r w:rsidRPr="00F2423F">
              <w:rPr>
                <w:rFonts w:ascii="楷体" w:eastAsia="楷体" w:hAnsi="楷体" w:cs="楷体" w:hint="eastAsia"/>
                <w:kern w:val="0"/>
                <w:sz w:val="24"/>
                <w:szCs w:val="24"/>
              </w:rPr>
              <w:t>开通“我写故我在”微信公众号；建构“微写作”课程；</w:t>
            </w:r>
            <w:r w:rsidRPr="00F2423F">
              <w:rPr>
                <w:rFonts w:ascii="楷体" w:eastAsia="楷体" w:hAnsi="楷体" w:cs="楷体" w:hint="eastAsia"/>
                <w:bCs/>
                <w:sz w:val="24"/>
                <w:szCs w:val="24"/>
              </w:rPr>
              <w:t>采用“虚拟仿真”平台重构写作实践方式；继续与三下乡、“挑战杯”等结合</w:t>
            </w:r>
            <w:r>
              <w:rPr>
                <w:rFonts w:ascii="楷体" w:eastAsia="楷体" w:hAnsi="楷体" w:cs="楷体" w:hint="eastAsia"/>
                <w:bCs/>
                <w:sz w:val="24"/>
                <w:szCs w:val="24"/>
              </w:rPr>
              <w:t>，增建实践基地</w:t>
            </w:r>
            <w:r w:rsidRPr="00F2423F">
              <w:rPr>
                <w:rFonts w:ascii="楷体" w:eastAsia="楷体" w:hAnsi="楷体" w:cs="楷体" w:hint="eastAsia"/>
                <w:bCs/>
                <w:sz w:val="24"/>
                <w:szCs w:val="24"/>
              </w:rPr>
              <w:t>。</w:t>
            </w:r>
          </w:p>
          <w:p w14:paraId="05E5284D" w14:textId="77777777" w:rsidR="00425D65" w:rsidRPr="00F2423F" w:rsidRDefault="00425D65" w:rsidP="00425D65">
            <w:pPr>
              <w:ind w:firstLineChars="200" w:firstLine="482"/>
              <w:rPr>
                <w:rFonts w:ascii="楷体" w:eastAsia="楷体" w:hAnsi="楷体" w:cs="楷体"/>
                <w:bCs/>
                <w:sz w:val="24"/>
                <w:szCs w:val="24"/>
              </w:rPr>
            </w:pPr>
            <w:r w:rsidRPr="00F2423F">
              <w:rPr>
                <w:rFonts w:ascii="楷体" w:eastAsia="楷体" w:hAnsi="楷体" w:cs="楷体"/>
                <w:b/>
                <w:sz w:val="24"/>
                <w:szCs w:val="24"/>
              </w:rPr>
              <w:t>5.</w:t>
            </w:r>
            <w:r w:rsidRPr="00F2423F">
              <w:rPr>
                <w:rFonts w:ascii="楷体" w:eastAsia="楷体" w:hAnsi="楷体" w:cs="楷体" w:hint="eastAsia"/>
                <w:b/>
                <w:sz w:val="24"/>
                <w:szCs w:val="24"/>
              </w:rPr>
              <w:t>进一步开发测评体系。</w:t>
            </w:r>
            <w:r w:rsidRPr="00F2423F">
              <w:rPr>
                <w:rFonts w:ascii="楷体" w:eastAsia="楷体" w:hAnsi="楷体" w:cs="楷体" w:hint="eastAsia"/>
                <w:bCs/>
                <w:sz w:val="24"/>
                <w:szCs w:val="24"/>
              </w:rPr>
              <w:t>开发写作课程群教学实践与评价联动APP（类似“学习强国”），配合学习通等线上平台，使互动性、发展性、形式性、真实性、多样性、对象性、目标性等各项评价分值记录既简便易行、科学有效又</w:t>
            </w:r>
            <w:r>
              <w:rPr>
                <w:rFonts w:ascii="楷体" w:eastAsia="楷体" w:hAnsi="楷体" w:cs="楷体" w:hint="eastAsia"/>
                <w:bCs/>
                <w:sz w:val="24"/>
                <w:szCs w:val="24"/>
              </w:rPr>
              <w:t>能</w:t>
            </w:r>
            <w:r w:rsidRPr="00F2423F">
              <w:rPr>
                <w:rFonts w:ascii="楷体" w:eastAsia="楷体" w:hAnsi="楷体" w:cs="楷体" w:hint="eastAsia"/>
                <w:bCs/>
                <w:sz w:val="24"/>
                <w:szCs w:val="24"/>
              </w:rPr>
              <w:t>激发兴趣、正向提升。</w:t>
            </w:r>
          </w:p>
          <w:p w14:paraId="4653A8B6" w14:textId="187D7221" w:rsidR="00BA186A" w:rsidRDefault="00425D65" w:rsidP="009B06CC">
            <w:pPr>
              <w:pStyle w:val="aa"/>
              <w:spacing w:line="340" w:lineRule="atLeast"/>
              <w:ind w:firstLineChars="100" w:firstLine="240"/>
              <w:rPr>
                <w:kern w:val="0"/>
                <w:sz w:val="24"/>
                <w:szCs w:val="24"/>
              </w:rPr>
            </w:pPr>
            <w:r w:rsidRPr="00F2423F">
              <w:rPr>
                <w:rFonts w:ascii="楷体" w:eastAsia="楷体" w:hAnsi="楷体" w:cs="楷体" w:hint="eastAsia"/>
                <w:bCs/>
                <w:sz w:val="24"/>
                <w:szCs w:val="24"/>
              </w:rPr>
              <w:t>6</w:t>
            </w:r>
            <w:r w:rsidRPr="00F2423F">
              <w:rPr>
                <w:rFonts w:ascii="楷体" w:eastAsia="楷体" w:hAnsi="楷体" w:cs="楷体"/>
                <w:bCs/>
                <w:sz w:val="24"/>
                <w:szCs w:val="24"/>
              </w:rPr>
              <w:t>.</w:t>
            </w:r>
            <w:r w:rsidRPr="00F2423F">
              <w:rPr>
                <w:rFonts w:ascii="楷体" w:eastAsia="楷体" w:hAnsi="楷体" w:cs="楷体" w:hint="eastAsia"/>
                <w:b/>
                <w:sz w:val="24"/>
                <w:szCs w:val="24"/>
              </w:rPr>
              <w:t>进一步打造课程团队。</w:t>
            </w:r>
            <w:r w:rsidRPr="00F2423F">
              <w:rPr>
                <w:rFonts w:ascii="楷体" w:eastAsia="楷体" w:hAnsi="楷体" w:cs="楷体" w:hint="eastAsia"/>
                <w:bCs/>
                <w:sz w:val="24"/>
                <w:szCs w:val="24"/>
              </w:rPr>
              <w:t>扩大顾问团队、聘请驻校作家、拓</w:t>
            </w:r>
            <w:r>
              <w:rPr>
                <w:rFonts w:ascii="楷体" w:eastAsia="楷体" w:hAnsi="楷体" w:cs="楷体" w:hint="eastAsia"/>
                <w:bCs/>
                <w:sz w:val="24"/>
                <w:szCs w:val="24"/>
              </w:rPr>
              <w:t>展</w:t>
            </w:r>
            <w:r w:rsidRPr="00F2423F">
              <w:rPr>
                <w:rFonts w:ascii="楷体" w:eastAsia="楷体" w:hAnsi="楷体" w:cs="楷体" w:hint="eastAsia"/>
                <w:bCs/>
                <w:sz w:val="24"/>
                <w:szCs w:val="24"/>
              </w:rPr>
              <w:t>校外导师</w:t>
            </w:r>
            <w:r>
              <w:rPr>
                <w:rFonts w:ascii="楷体" w:eastAsia="楷体" w:hAnsi="楷体" w:cs="楷体" w:hint="eastAsia"/>
                <w:bCs/>
                <w:sz w:val="24"/>
                <w:szCs w:val="24"/>
              </w:rPr>
              <w:t>、调动校内教师、</w:t>
            </w:r>
            <w:r w:rsidRPr="00F2423F">
              <w:rPr>
                <w:rFonts w:ascii="楷体" w:eastAsia="楷体" w:hAnsi="楷体" w:cs="楷体" w:hint="eastAsia"/>
                <w:bCs/>
                <w:sz w:val="24"/>
                <w:szCs w:val="24"/>
              </w:rPr>
              <w:t>打造教学名师</w:t>
            </w:r>
            <w:r>
              <w:rPr>
                <w:rFonts w:ascii="楷体" w:eastAsia="楷体" w:hAnsi="楷体" w:cs="楷体" w:hint="eastAsia"/>
                <w:bCs/>
                <w:sz w:val="24"/>
                <w:szCs w:val="24"/>
              </w:rPr>
              <w:t>、培育</w:t>
            </w:r>
            <w:r w:rsidRPr="00F2423F">
              <w:rPr>
                <w:rFonts w:ascii="楷体" w:eastAsia="楷体" w:hAnsi="楷体" w:cs="楷体" w:hint="eastAsia"/>
                <w:bCs/>
                <w:sz w:val="24"/>
                <w:szCs w:val="24"/>
              </w:rPr>
              <w:t>优秀教师，成行业内水平高影响</w:t>
            </w:r>
            <w:r>
              <w:rPr>
                <w:rFonts w:ascii="楷体" w:eastAsia="楷体" w:hAnsi="楷体" w:cs="楷体" w:hint="eastAsia"/>
                <w:bCs/>
                <w:sz w:val="24"/>
                <w:szCs w:val="24"/>
              </w:rPr>
              <w:t>大的</w:t>
            </w:r>
            <w:r w:rsidRPr="00F2423F">
              <w:rPr>
                <w:rFonts w:ascii="楷体" w:eastAsia="楷体" w:hAnsi="楷体" w:cs="楷体" w:hint="eastAsia"/>
                <w:bCs/>
                <w:sz w:val="24"/>
                <w:szCs w:val="24"/>
              </w:rPr>
              <w:t>教学团队。</w:t>
            </w:r>
          </w:p>
        </w:tc>
      </w:tr>
    </w:tbl>
    <w:p w14:paraId="410448F1" w14:textId="77777777" w:rsidR="00BA186A" w:rsidRDefault="00BA186A">
      <w:pPr>
        <w:pStyle w:val="aa"/>
        <w:numPr>
          <w:ilvl w:val="255"/>
          <w:numId w:val="0"/>
        </w:numPr>
        <w:spacing w:line="340" w:lineRule="atLeast"/>
        <w:rPr>
          <w:rFonts w:ascii="黑体" w:eastAsia="黑体" w:hAnsi="黑体" w:cs="黑体"/>
          <w:sz w:val="24"/>
          <w:szCs w:val="24"/>
        </w:rPr>
      </w:pPr>
    </w:p>
    <w:p w14:paraId="5C6F2229" w14:textId="77777777"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9"/>
        <w:tblW w:w="8522" w:type="dxa"/>
        <w:tblLayout w:type="fixed"/>
        <w:tblLook w:val="04A0" w:firstRow="1" w:lastRow="0" w:firstColumn="1" w:lastColumn="0" w:noHBand="0" w:noVBand="1"/>
      </w:tblPr>
      <w:tblGrid>
        <w:gridCol w:w="8522"/>
      </w:tblGrid>
      <w:tr w:rsidR="00BA186A" w14:paraId="31BB0559" w14:textId="77777777">
        <w:trPr>
          <w:trHeight w:val="90"/>
        </w:trPr>
        <w:tc>
          <w:tcPr>
            <w:tcW w:w="8522" w:type="dxa"/>
          </w:tcPr>
          <w:p w14:paraId="2E7E6C37"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430A5458"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7E52900D" w14:textId="77777777" w:rsidR="00BA186A" w:rsidRDefault="00E40DBD">
            <w:pPr>
              <w:pStyle w:val="aa"/>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406D4BFE" w14:textId="77777777" w:rsidR="00BA186A" w:rsidRDefault="00E40DBD">
            <w:pPr>
              <w:pStyle w:val="aa"/>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3C09201F"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45221EBA"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（申报学校教务处盖章。）</w:t>
            </w:r>
          </w:p>
          <w:p w14:paraId="49019AC3"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5D9B18D5"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2149619"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0ACEF415"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076898B"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6.最近两学期的学生在线学习数据</w:t>
            </w:r>
          </w:p>
          <w:p w14:paraId="1E877104"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D075FEC" w14:textId="77777777" w:rsidR="00BA186A" w:rsidRDefault="00E40DB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p>
          <w:p w14:paraId="2EF7C6CA"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7291F5FE"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p>
          <w:p w14:paraId="6496FD78"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F86C987"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9.最近一次学校对课堂教学评价</w:t>
            </w:r>
          </w:p>
          <w:p w14:paraId="40EDE6DB"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1BE3CD9"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14:paraId="7A3109C6"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4650F2EF" w14:textId="77777777" w:rsidR="00BA186A" w:rsidRDefault="00E40DBD">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14:paraId="539EFD34" w14:textId="77777777" w:rsidR="001C2D9D" w:rsidRDefault="001C2D9D" w:rsidP="001C2D9D">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39D2603E" w14:textId="389E15EF" w:rsidR="00BA186A" w:rsidRDefault="00E40DBD" w:rsidP="00DD5151">
            <w:pPr>
              <w:pStyle w:val="aa"/>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12.课程内容学术性评价意见</w:t>
            </w:r>
          </w:p>
          <w:p w14:paraId="56C30290" w14:textId="77777777" w:rsidR="00BA186A" w:rsidRDefault="00E40DBD">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12463890" w14:textId="77777777" w:rsidR="00BA186A" w:rsidRDefault="00E40DBD">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14:paraId="2AF4B585"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14:paraId="08E4748E" w14:textId="77777777" w:rsidR="00BA186A" w:rsidRDefault="00E40DB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3F5818C5" w14:textId="77777777" w:rsidR="00BA186A" w:rsidRDefault="00E40DBD">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6EC9019E" w14:textId="77777777" w:rsidR="00BA186A" w:rsidRDefault="00BA186A">
      <w:pPr>
        <w:pStyle w:val="aa"/>
        <w:adjustRightInd w:val="0"/>
        <w:snapToGrid w:val="0"/>
        <w:spacing w:line="340" w:lineRule="atLeast"/>
        <w:ind w:firstLineChars="0" w:firstLine="0"/>
      </w:pPr>
    </w:p>
    <w:sectPr w:rsidR="00BA186A" w:rsidSect="00BA1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B667C" w14:textId="77777777" w:rsidR="0096078F" w:rsidRDefault="0096078F" w:rsidP="00A2736E">
      <w:pPr>
        <w:ind w:firstLine="480"/>
      </w:pPr>
      <w:r>
        <w:separator/>
      </w:r>
    </w:p>
  </w:endnote>
  <w:endnote w:type="continuationSeparator" w:id="0">
    <w:p w14:paraId="61B77131" w14:textId="77777777" w:rsidR="0096078F" w:rsidRDefault="0096078F" w:rsidP="00A2736E">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_GB2312">
    <w:altName w:val="Lucida Console"/>
    <w:panose1 w:val="00000000000000000000"/>
    <w:charset w:val="00"/>
    <w:family w:val="auto"/>
    <w:notTrueType/>
    <w:pitch w:val="default"/>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D3295" w14:textId="77777777" w:rsidR="0096078F" w:rsidRDefault="0096078F" w:rsidP="00A2736E">
      <w:pPr>
        <w:ind w:firstLine="480"/>
      </w:pPr>
      <w:r>
        <w:separator/>
      </w:r>
    </w:p>
  </w:footnote>
  <w:footnote w:type="continuationSeparator" w:id="0">
    <w:p w14:paraId="77A8B4D3" w14:textId="77777777" w:rsidR="0096078F" w:rsidRDefault="0096078F" w:rsidP="00A2736E">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882"/>
    <w:rsid w:val="000A524D"/>
    <w:rsid w:val="00112D6D"/>
    <w:rsid w:val="0015272F"/>
    <w:rsid w:val="00177D27"/>
    <w:rsid w:val="00191D62"/>
    <w:rsid w:val="001C2D9D"/>
    <w:rsid w:val="002E0C19"/>
    <w:rsid w:val="002E0FD3"/>
    <w:rsid w:val="002F517B"/>
    <w:rsid w:val="0030012A"/>
    <w:rsid w:val="00302885"/>
    <w:rsid w:val="00304FEA"/>
    <w:rsid w:val="0030690E"/>
    <w:rsid w:val="00314882"/>
    <w:rsid w:val="00315ED4"/>
    <w:rsid w:val="00340220"/>
    <w:rsid w:val="00373C9D"/>
    <w:rsid w:val="003800E6"/>
    <w:rsid w:val="003D1356"/>
    <w:rsid w:val="00425D65"/>
    <w:rsid w:val="004541B5"/>
    <w:rsid w:val="004F3057"/>
    <w:rsid w:val="005865AE"/>
    <w:rsid w:val="005D6133"/>
    <w:rsid w:val="005E67AC"/>
    <w:rsid w:val="005F3749"/>
    <w:rsid w:val="00687AE0"/>
    <w:rsid w:val="0069008C"/>
    <w:rsid w:val="006D1494"/>
    <w:rsid w:val="006D32A8"/>
    <w:rsid w:val="006E5D94"/>
    <w:rsid w:val="0070176E"/>
    <w:rsid w:val="007407C2"/>
    <w:rsid w:val="007C5502"/>
    <w:rsid w:val="0085575B"/>
    <w:rsid w:val="008C670A"/>
    <w:rsid w:val="008F12C8"/>
    <w:rsid w:val="0092217B"/>
    <w:rsid w:val="0094240B"/>
    <w:rsid w:val="0096078F"/>
    <w:rsid w:val="00981DEF"/>
    <w:rsid w:val="009B06CC"/>
    <w:rsid w:val="00A2736E"/>
    <w:rsid w:val="00AF26D3"/>
    <w:rsid w:val="00B1714C"/>
    <w:rsid w:val="00B33714"/>
    <w:rsid w:val="00B86F02"/>
    <w:rsid w:val="00BA186A"/>
    <w:rsid w:val="00BA1F52"/>
    <w:rsid w:val="00BA54E4"/>
    <w:rsid w:val="00BB2FFB"/>
    <w:rsid w:val="00BE5B7E"/>
    <w:rsid w:val="00C217E4"/>
    <w:rsid w:val="00C47165"/>
    <w:rsid w:val="00C54CF7"/>
    <w:rsid w:val="00C56017"/>
    <w:rsid w:val="00C8585F"/>
    <w:rsid w:val="00CA52EE"/>
    <w:rsid w:val="00CF69FD"/>
    <w:rsid w:val="00D011D8"/>
    <w:rsid w:val="00D05E4E"/>
    <w:rsid w:val="00D45AFE"/>
    <w:rsid w:val="00D6358D"/>
    <w:rsid w:val="00D8798C"/>
    <w:rsid w:val="00DD5151"/>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5019D"/>
  <w15:docId w15:val="{8AD3BA07-B1CE-4EA9-9EFD-6799BFA0E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18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BA186A"/>
    <w:rPr>
      <w:sz w:val="18"/>
      <w:szCs w:val="18"/>
    </w:rPr>
  </w:style>
  <w:style w:type="paragraph" w:styleId="a5">
    <w:name w:val="footer"/>
    <w:basedOn w:val="a"/>
    <w:link w:val="a6"/>
    <w:uiPriority w:val="99"/>
    <w:unhideWhenUsed/>
    <w:qFormat/>
    <w:rsid w:val="00BA186A"/>
    <w:pPr>
      <w:tabs>
        <w:tab w:val="center" w:pos="4153"/>
        <w:tab w:val="right" w:pos="8306"/>
      </w:tabs>
      <w:snapToGrid w:val="0"/>
      <w:jc w:val="left"/>
    </w:pPr>
    <w:rPr>
      <w:sz w:val="18"/>
      <w:szCs w:val="18"/>
    </w:rPr>
  </w:style>
  <w:style w:type="paragraph" w:styleId="a7">
    <w:name w:val="header"/>
    <w:basedOn w:val="a"/>
    <w:link w:val="a8"/>
    <w:uiPriority w:val="99"/>
    <w:unhideWhenUsed/>
    <w:qFormat/>
    <w:rsid w:val="00BA186A"/>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rsid w:val="00BA1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BA186A"/>
    <w:pPr>
      <w:ind w:firstLineChars="200" w:firstLine="420"/>
    </w:pPr>
  </w:style>
  <w:style w:type="character" w:customStyle="1" w:styleId="a8">
    <w:name w:val="页眉 字符"/>
    <w:basedOn w:val="a0"/>
    <w:link w:val="a7"/>
    <w:uiPriority w:val="99"/>
    <w:qFormat/>
    <w:rsid w:val="00BA186A"/>
    <w:rPr>
      <w:sz w:val="18"/>
      <w:szCs w:val="18"/>
    </w:rPr>
  </w:style>
  <w:style w:type="character" w:customStyle="1" w:styleId="a6">
    <w:name w:val="页脚 字符"/>
    <w:basedOn w:val="a0"/>
    <w:link w:val="a5"/>
    <w:uiPriority w:val="99"/>
    <w:qFormat/>
    <w:rsid w:val="00BA186A"/>
    <w:rPr>
      <w:sz w:val="18"/>
      <w:szCs w:val="18"/>
    </w:rPr>
  </w:style>
  <w:style w:type="character" w:customStyle="1" w:styleId="a4">
    <w:name w:val="批注框文本 字符"/>
    <w:basedOn w:val="a0"/>
    <w:link w:val="a3"/>
    <w:uiPriority w:val="99"/>
    <w:semiHidden/>
    <w:qFormat/>
    <w:rsid w:val="00BA186A"/>
    <w:rPr>
      <w:kern w:val="2"/>
      <w:sz w:val="18"/>
      <w:szCs w:val="18"/>
    </w:rPr>
  </w:style>
  <w:style w:type="character" w:styleId="ab">
    <w:name w:val="Hyperlink"/>
    <w:basedOn w:val="a0"/>
    <w:uiPriority w:val="99"/>
    <w:unhideWhenUsed/>
    <w:qFormat/>
    <w:rsid w:val="00425D65"/>
    <w:rPr>
      <w:color w:val="0563C1" w:themeColor="hyperlink"/>
      <w:u w:val="single"/>
    </w:rPr>
  </w:style>
  <w:style w:type="character" w:styleId="ac">
    <w:name w:val="FollowedHyperlink"/>
    <w:basedOn w:val="a0"/>
    <w:uiPriority w:val="99"/>
    <w:semiHidden/>
    <w:unhideWhenUsed/>
    <w:rsid w:val="007C5502"/>
    <w:rPr>
      <w:color w:val="954F72" w:themeColor="followedHyperlink"/>
      <w:u w:val="single"/>
    </w:rPr>
  </w:style>
  <w:style w:type="character" w:styleId="ad">
    <w:name w:val="Unresolved Mention"/>
    <w:basedOn w:val="a0"/>
    <w:uiPriority w:val="99"/>
    <w:semiHidden/>
    <w:unhideWhenUsed/>
    <w:rsid w:val="000A52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course163.org/course/JIANGNAN-100175334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1070</Words>
  <Characters>6099</Characters>
  <Application>Microsoft Office Word</Application>
  <DocSecurity>0</DocSecurity>
  <Lines>50</Lines>
  <Paragraphs>14</Paragraphs>
  <ScaleCrop>false</ScaleCrop>
  <Company>Microsoft</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李晓华</cp:lastModifiedBy>
  <cp:revision>4</cp:revision>
  <dcterms:created xsi:type="dcterms:W3CDTF">2021-05-19T03:16:00Z</dcterms:created>
  <dcterms:modified xsi:type="dcterms:W3CDTF">2021-05-19T03:40:00Z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1AF778E5AAD44FE1A0175F09D197F4D6</vt:lpwstr>
  </property>
</Properties>
</file>